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  <w:lang w:val="en-US"/>
        </w:rPr>
      </w:pPr>
      <w:bookmarkStart w:id="0" w:name="_GoBack"/>
      <w:bookmarkEnd w:id="0"/>
    </w:p>
    <w:p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425F91" w:rsidRPr="004714B3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BA16BD" w:rsidRPr="004714B3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4714B3">
        <w:rPr>
          <w:rFonts w:ascii="Times New Roman" w:hAnsi="Times New Roman"/>
          <w:b/>
          <w:bCs/>
          <w:sz w:val="24"/>
        </w:rPr>
        <w:t>ДО</w:t>
      </w:r>
    </w:p>
    <w:p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ОБЩИНСКИ СЪВЕТ – РУСЕ</w:t>
      </w:r>
    </w:p>
    <w:p w:rsidR="00BA16BD" w:rsidRPr="004714B3" w:rsidRDefault="00BA16BD" w:rsidP="00BA16BD">
      <w:pPr>
        <w:jc w:val="both"/>
        <w:rPr>
          <w:rFonts w:ascii="Times New Roman" w:hAnsi="Times New Roman"/>
          <w:sz w:val="24"/>
        </w:rPr>
      </w:pPr>
    </w:p>
    <w:p w:rsidR="00BA16BD" w:rsidRPr="004714B3" w:rsidRDefault="00BA16BD" w:rsidP="00BA16BD">
      <w:pPr>
        <w:pStyle w:val="1"/>
        <w:rPr>
          <w:sz w:val="24"/>
        </w:rPr>
      </w:pPr>
      <w:r w:rsidRPr="004714B3">
        <w:rPr>
          <w:sz w:val="24"/>
        </w:rPr>
        <w:t>ПРЕДЛОЖЕНИЕ</w:t>
      </w:r>
    </w:p>
    <w:p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ОТ ПЕНЧО МИЛКОВ</w:t>
      </w:r>
    </w:p>
    <w:p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КМЕТ НА ОБЩИНА РУСЕ</w:t>
      </w:r>
    </w:p>
    <w:p w:rsidR="00BA16BD" w:rsidRPr="004714B3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:rsidR="00FB5CB8" w:rsidRPr="004714B3" w:rsidRDefault="00BA16BD" w:rsidP="00FB5CB8">
      <w:pPr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4714B3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4714B3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4714B3">
        <w:rPr>
          <w:rFonts w:ascii="Times New Roman" w:hAnsi="Times New Roman"/>
          <w:sz w:val="24"/>
          <w:szCs w:val="24"/>
          <w:lang w:eastAsia="en-US"/>
        </w:rPr>
        <w:tab/>
      </w:r>
      <w:r w:rsidR="00FB5CB8" w:rsidRPr="004714B3">
        <w:rPr>
          <w:rFonts w:ascii="Times New Roman" w:hAnsi="Times New Roman"/>
          <w:i/>
          <w:sz w:val="24"/>
          <w:szCs w:val="24"/>
          <w:lang w:eastAsia="en-US"/>
        </w:rPr>
        <w:t>Окончателен проект на „</w:t>
      </w:r>
      <w:r w:rsidR="00FB5CB8" w:rsidRPr="004714B3">
        <w:rPr>
          <w:rFonts w:ascii="Times New Roman" w:hAnsi="Times New Roman"/>
          <w:bCs/>
          <w:i/>
          <w:sz w:val="24"/>
          <w:szCs w:val="24"/>
          <w:lang w:eastAsia="en-US"/>
        </w:rPr>
        <w:t xml:space="preserve">Подробен устройствен план /ПУП/ - </w:t>
      </w:r>
      <w:r w:rsidR="00FB5CB8" w:rsidRPr="004714B3">
        <w:rPr>
          <w:rFonts w:ascii="Times New Roman" w:hAnsi="Times New Roman"/>
          <w:i/>
          <w:sz w:val="24"/>
          <w:szCs w:val="24"/>
        </w:rPr>
        <w:t xml:space="preserve">Изменение на план за улична регулация /ИПУР/ и Изменение на план за регулация /ИПР/ за всички улици и квартали и УПИ - общинска и държавна собственост по регулационния план на </w:t>
      </w:r>
      <w:r w:rsidR="00E7051A" w:rsidRPr="004714B3">
        <w:rPr>
          <w:rFonts w:ascii="Times New Roman" w:hAnsi="Times New Roman"/>
          <w:i/>
          <w:sz w:val="24"/>
          <w:szCs w:val="24"/>
        </w:rPr>
        <w:t>гр. Мартен</w:t>
      </w:r>
      <w:r w:rsidR="00FB5CB8" w:rsidRPr="004714B3">
        <w:rPr>
          <w:rFonts w:ascii="Times New Roman" w:hAnsi="Times New Roman"/>
          <w:i/>
          <w:sz w:val="24"/>
          <w:szCs w:val="24"/>
        </w:rPr>
        <w:t>, Община Русе“ и „Подробен устройствен план /ПУП/ - План за улична регулация /ПУР/ и План за регулация /ПР/ на общински и държавни имоти, без реж</w:t>
      </w:r>
      <w:r w:rsidR="00FD333F" w:rsidRPr="004714B3">
        <w:rPr>
          <w:rFonts w:ascii="Times New Roman" w:hAnsi="Times New Roman"/>
          <w:i/>
          <w:sz w:val="24"/>
          <w:szCs w:val="24"/>
        </w:rPr>
        <w:t>им на застрояване за гр. Мартен</w:t>
      </w:r>
      <w:r w:rsidR="00FB5CB8" w:rsidRPr="004714B3">
        <w:rPr>
          <w:rFonts w:ascii="Times New Roman" w:hAnsi="Times New Roman"/>
          <w:i/>
          <w:sz w:val="24"/>
          <w:szCs w:val="24"/>
        </w:rPr>
        <w:t>”</w:t>
      </w:r>
    </w:p>
    <w:p w:rsidR="00BA16BD" w:rsidRPr="004714B3" w:rsidRDefault="00BA16BD" w:rsidP="00BA16BD">
      <w:pPr>
        <w:ind w:left="1440" w:hanging="1440"/>
        <w:jc w:val="both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714B3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:rsidR="00BA16BD" w:rsidRPr="004714B3" w:rsidRDefault="00BA16BD" w:rsidP="00BA16BD">
      <w:pPr>
        <w:ind w:right="-154"/>
        <w:jc w:val="both"/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</w:pPr>
    </w:p>
    <w:p w:rsidR="00BA16BD" w:rsidRPr="004714B3" w:rsidRDefault="00BA16BD" w:rsidP="00D64B27">
      <w:pPr>
        <w:ind w:firstLine="708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представя на Вашето внимание, изработеният Окончателен проект на </w:t>
      </w:r>
      <w:r w:rsidR="00FB5CB8" w:rsidRPr="004714B3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4714B3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</w:t>
      </w:r>
      <w:r w:rsidR="00FD333F" w:rsidRPr="004714B3">
        <w:rPr>
          <w:rFonts w:ascii="Times New Roman" w:hAnsi="Times New Roman"/>
          <w:sz w:val="24"/>
          <w:szCs w:val="24"/>
        </w:rPr>
        <w:t>гр. Мартен</w:t>
      </w:r>
      <w:r w:rsidR="00FB5CB8" w:rsidRPr="004714B3">
        <w:rPr>
          <w:rFonts w:ascii="Times New Roman" w:hAnsi="Times New Roman"/>
          <w:sz w:val="24"/>
          <w:szCs w:val="24"/>
        </w:rPr>
        <w:t xml:space="preserve">, Община Русе и ПУП - ПУР и ПР на общински и държавни имоти, без режим на застрояване за </w:t>
      </w:r>
      <w:r w:rsidR="00E7051A" w:rsidRPr="004714B3">
        <w:rPr>
          <w:rFonts w:ascii="Times New Roman" w:hAnsi="Times New Roman"/>
          <w:sz w:val="24"/>
          <w:szCs w:val="24"/>
        </w:rPr>
        <w:t>гр. Мартен</w:t>
      </w:r>
      <w:r w:rsidR="00D64B27" w:rsidRPr="004714B3">
        <w:rPr>
          <w:rFonts w:ascii="Times New Roman" w:hAnsi="Times New Roman"/>
          <w:sz w:val="24"/>
          <w:szCs w:val="24"/>
        </w:rPr>
        <w:t xml:space="preserve">, </w:t>
      </w:r>
      <w:r w:rsidR="00FD333F" w:rsidRPr="004714B3">
        <w:rPr>
          <w:rFonts w:ascii="Times New Roman" w:hAnsi="Times New Roman"/>
          <w:sz w:val="24"/>
        </w:rPr>
        <w:t>Община Русе по Договор ВКИ-21</w:t>
      </w:r>
      <w:r w:rsidRPr="004714B3">
        <w:rPr>
          <w:rFonts w:ascii="Times New Roman" w:hAnsi="Times New Roman"/>
          <w:sz w:val="24"/>
        </w:rPr>
        <w:t>/</w:t>
      </w:r>
      <w:r w:rsidR="00FD333F" w:rsidRPr="004714B3">
        <w:rPr>
          <w:rFonts w:ascii="Times New Roman" w:hAnsi="Times New Roman"/>
          <w:sz w:val="24"/>
        </w:rPr>
        <w:t>05</w:t>
      </w:r>
      <w:r w:rsidRPr="004714B3">
        <w:rPr>
          <w:rFonts w:ascii="Times New Roman" w:hAnsi="Times New Roman"/>
          <w:sz w:val="24"/>
        </w:rPr>
        <w:t>.0</w:t>
      </w:r>
      <w:r w:rsidR="00FD333F" w:rsidRPr="004714B3">
        <w:rPr>
          <w:rFonts w:ascii="Times New Roman" w:hAnsi="Times New Roman"/>
          <w:sz w:val="24"/>
        </w:rPr>
        <w:t>8</w:t>
      </w:r>
      <w:r w:rsidRPr="004714B3">
        <w:rPr>
          <w:rFonts w:ascii="Times New Roman" w:hAnsi="Times New Roman"/>
          <w:sz w:val="24"/>
        </w:rPr>
        <w:t>.2024г. между Община Русе и „</w:t>
      </w:r>
      <w:r w:rsidR="00FD333F" w:rsidRPr="004714B3">
        <w:rPr>
          <w:rFonts w:ascii="Times New Roman" w:hAnsi="Times New Roman"/>
          <w:sz w:val="24"/>
        </w:rPr>
        <w:t>ГЕОДЕЗИЯ 97</w:t>
      </w:r>
      <w:r w:rsidRPr="004714B3">
        <w:rPr>
          <w:rFonts w:ascii="Times New Roman" w:hAnsi="Times New Roman"/>
          <w:sz w:val="24"/>
        </w:rPr>
        <w:t xml:space="preserve">“ </w:t>
      </w:r>
      <w:r w:rsidR="00FD333F" w:rsidRPr="004714B3">
        <w:rPr>
          <w:rFonts w:ascii="Times New Roman" w:hAnsi="Times New Roman"/>
          <w:sz w:val="24"/>
        </w:rPr>
        <w:t>Е</w:t>
      </w:r>
      <w:r w:rsidRPr="004714B3">
        <w:rPr>
          <w:rFonts w:ascii="Times New Roman" w:hAnsi="Times New Roman"/>
          <w:sz w:val="24"/>
        </w:rPr>
        <w:t>ООД,</w:t>
      </w:r>
      <w:r w:rsidR="00FD333F" w:rsidRPr="004714B3">
        <w:rPr>
          <w:rFonts w:ascii="Times New Roman" w:hAnsi="Times New Roman"/>
          <w:sz w:val="24"/>
        </w:rPr>
        <w:t xml:space="preserve"> разрешен със Заповед № РД-01-1371</w:t>
      </w:r>
      <w:r w:rsidRPr="004714B3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4714B3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Pr="004714B3">
        <w:rPr>
          <w:rFonts w:ascii="Times New Roman" w:hAnsi="Times New Roman"/>
          <w:sz w:val="24"/>
        </w:rPr>
        <w:t xml:space="preserve">. </w:t>
      </w:r>
    </w:p>
    <w:p w:rsidR="00EB7DD2" w:rsidRPr="004714B3" w:rsidRDefault="00BA16BD" w:rsidP="00EB7DD2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EB7DD2" w:rsidRPr="004714B3">
        <w:rPr>
          <w:rFonts w:ascii="Times New Roman" w:hAnsi="Times New Roman"/>
          <w:sz w:val="24"/>
          <w:szCs w:val="24"/>
        </w:rPr>
        <w:t xml:space="preserve">окончателният </w:t>
      </w:r>
      <w:r w:rsidRPr="004714B3">
        <w:rPr>
          <w:rFonts w:ascii="Times New Roman" w:hAnsi="Times New Roman"/>
          <w:sz w:val="24"/>
          <w:szCs w:val="24"/>
        </w:rPr>
        <w:t xml:space="preserve">ПУП са представени </w:t>
      </w:r>
      <w:r w:rsidR="00EB7DD2" w:rsidRPr="004714B3">
        <w:rPr>
          <w:rFonts w:ascii="Times New Roman" w:hAnsi="Times New Roman"/>
          <w:sz w:val="24"/>
          <w:szCs w:val="24"/>
        </w:rPr>
        <w:t xml:space="preserve">ПУП за урбанизираната територия на </w:t>
      </w:r>
      <w:r w:rsidR="00FD333F" w:rsidRPr="004714B3">
        <w:rPr>
          <w:rFonts w:ascii="Times New Roman" w:hAnsi="Times New Roman"/>
          <w:sz w:val="24"/>
          <w:szCs w:val="24"/>
        </w:rPr>
        <w:t>гр. Мартен</w:t>
      </w:r>
      <w:r w:rsidR="00EB7DD2" w:rsidRPr="004714B3">
        <w:rPr>
          <w:rFonts w:ascii="Times New Roman" w:hAnsi="Times New Roman"/>
          <w:sz w:val="24"/>
          <w:szCs w:val="24"/>
        </w:rPr>
        <w:t xml:space="preserve"> в М 1:1000, Схема на съществуващата ВиК мрежа и Обяснителна записка съдържаща: Списък на урегулираните поземлени имоти за общинска и държавна собственост, включващ и запазващите се урегулирани поземлени имоти – частна собственост по квартали; Списък на </w:t>
      </w:r>
      <w:r w:rsidR="004F36E2" w:rsidRPr="004714B3">
        <w:rPr>
          <w:rFonts w:ascii="Times New Roman" w:hAnsi="Times New Roman"/>
          <w:sz w:val="24"/>
          <w:szCs w:val="24"/>
        </w:rPr>
        <w:t>но</w:t>
      </w:r>
      <w:r w:rsidR="00790A07" w:rsidRPr="004714B3">
        <w:rPr>
          <w:rFonts w:ascii="Times New Roman" w:hAnsi="Times New Roman"/>
          <w:sz w:val="24"/>
          <w:szCs w:val="24"/>
        </w:rPr>
        <w:t>во</w:t>
      </w:r>
      <w:r w:rsidR="004F36E2" w:rsidRPr="004714B3">
        <w:rPr>
          <w:rFonts w:ascii="Times New Roman" w:hAnsi="Times New Roman"/>
          <w:sz w:val="24"/>
          <w:szCs w:val="24"/>
        </w:rPr>
        <w:t>проектираните улици и осови точки</w:t>
      </w:r>
      <w:r w:rsidR="00790A07" w:rsidRPr="004714B3">
        <w:rPr>
          <w:rFonts w:ascii="Times New Roman" w:hAnsi="Times New Roman"/>
          <w:sz w:val="24"/>
          <w:szCs w:val="24"/>
        </w:rPr>
        <w:t xml:space="preserve">, нивелетен проект, пътно комуникационно-транспортен план и организация на движението.  </w:t>
      </w:r>
    </w:p>
    <w:p w:rsidR="00C80715" w:rsidRPr="004714B3" w:rsidRDefault="00BA16BD" w:rsidP="005E181A">
      <w:pPr>
        <w:ind w:firstLine="567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Предварителният проект за </w:t>
      </w:r>
      <w:r w:rsidR="00C46D06" w:rsidRPr="004714B3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C46D06" w:rsidRPr="004714B3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</w:t>
      </w:r>
      <w:r w:rsidR="00790A07" w:rsidRPr="004714B3">
        <w:rPr>
          <w:rFonts w:ascii="Times New Roman" w:hAnsi="Times New Roman"/>
          <w:sz w:val="24"/>
          <w:szCs w:val="24"/>
        </w:rPr>
        <w:t>гр. Мартен</w:t>
      </w:r>
      <w:r w:rsidR="00C46D06" w:rsidRPr="004714B3">
        <w:rPr>
          <w:rFonts w:ascii="Times New Roman" w:hAnsi="Times New Roman"/>
          <w:sz w:val="24"/>
          <w:szCs w:val="24"/>
        </w:rPr>
        <w:t xml:space="preserve">, Община Русе и ПУП - ПУР и ПР на общински и държавни имоти, без режим на застрояване за </w:t>
      </w:r>
      <w:r w:rsidR="00790A07" w:rsidRPr="004714B3">
        <w:rPr>
          <w:rFonts w:ascii="Times New Roman" w:hAnsi="Times New Roman"/>
          <w:sz w:val="24"/>
          <w:szCs w:val="24"/>
        </w:rPr>
        <w:t xml:space="preserve">гр. Мартен </w:t>
      </w:r>
      <w:r w:rsidRPr="004714B3">
        <w:rPr>
          <w:rFonts w:ascii="Times New Roman" w:hAnsi="Times New Roman"/>
          <w:sz w:val="24"/>
        </w:rPr>
        <w:t xml:space="preserve">е приет от ОЕСУТ с </w:t>
      </w:r>
      <w:r w:rsidR="00790A07" w:rsidRPr="004714B3">
        <w:rPr>
          <w:rFonts w:ascii="Times New Roman" w:hAnsi="Times New Roman"/>
          <w:sz w:val="24"/>
        </w:rPr>
        <w:t>Решение № 13</w:t>
      </w:r>
      <w:r w:rsidR="00677B2C" w:rsidRPr="004714B3">
        <w:rPr>
          <w:rFonts w:ascii="Times New Roman" w:hAnsi="Times New Roman"/>
          <w:sz w:val="24"/>
        </w:rPr>
        <w:t xml:space="preserve"> от Протокол № 7/02.04</w:t>
      </w:r>
      <w:r w:rsidR="00C46D06" w:rsidRPr="004714B3">
        <w:rPr>
          <w:rFonts w:ascii="Times New Roman" w:hAnsi="Times New Roman"/>
          <w:sz w:val="24"/>
        </w:rPr>
        <w:t>.2025г.</w:t>
      </w:r>
      <w:r w:rsidRPr="004714B3">
        <w:rPr>
          <w:rFonts w:ascii="Times New Roman" w:hAnsi="Times New Roman"/>
          <w:sz w:val="24"/>
        </w:rPr>
        <w:t xml:space="preserve">, като се установи, </w:t>
      </w:r>
      <w:r w:rsidR="00C46D06" w:rsidRPr="004714B3">
        <w:rPr>
          <w:rFonts w:ascii="Times New Roman" w:hAnsi="Times New Roman"/>
          <w:sz w:val="24"/>
        </w:rPr>
        <w:t xml:space="preserve">че с ИПУР се изменя уличната регулация на всички съществуващи улици и квартали, като тя е съобразена с влязлата в сила КККР на </w:t>
      </w:r>
      <w:r w:rsidR="00677B2C" w:rsidRPr="004714B3">
        <w:rPr>
          <w:rFonts w:ascii="Times New Roman" w:hAnsi="Times New Roman"/>
          <w:sz w:val="24"/>
          <w:szCs w:val="24"/>
        </w:rPr>
        <w:t>гр. Мартен</w:t>
      </w:r>
      <w:r w:rsidR="00C46D06" w:rsidRPr="004714B3">
        <w:rPr>
          <w:rFonts w:ascii="Times New Roman" w:hAnsi="Times New Roman"/>
          <w:sz w:val="24"/>
        </w:rPr>
        <w:t>,  одоб</w:t>
      </w:r>
      <w:r w:rsidR="00677B2C" w:rsidRPr="004714B3">
        <w:rPr>
          <w:rFonts w:ascii="Times New Roman" w:hAnsi="Times New Roman"/>
          <w:sz w:val="24"/>
        </w:rPr>
        <w:t>рена със Заповед КККР № РД-18-44</w:t>
      </w:r>
      <w:r w:rsidR="00C46D06" w:rsidRPr="004714B3">
        <w:rPr>
          <w:rFonts w:ascii="Times New Roman" w:hAnsi="Times New Roman"/>
          <w:sz w:val="24"/>
        </w:rPr>
        <w:t>/06.02.2024г. на Изпълнителния директор на АГКК</w:t>
      </w:r>
      <w:r w:rsidR="0063651E" w:rsidRPr="004714B3">
        <w:rPr>
          <w:rFonts w:ascii="Times New Roman" w:hAnsi="Times New Roman"/>
          <w:sz w:val="24"/>
        </w:rPr>
        <w:t>, з</w:t>
      </w:r>
      <w:r w:rsidR="00C46D06" w:rsidRPr="004714B3">
        <w:rPr>
          <w:rFonts w:ascii="Times New Roman" w:hAnsi="Times New Roman"/>
          <w:sz w:val="24"/>
        </w:rPr>
        <w:t xml:space="preserve">апазват се номерата на кварталите и осовите точки от предходния план, </w:t>
      </w:r>
      <w:r w:rsidRPr="004714B3">
        <w:rPr>
          <w:rFonts w:ascii="Times New Roman" w:hAnsi="Times New Roman"/>
          <w:sz w:val="24"/>
        </w:rPr>
        <w:t xml:space="preserve">като </w:t>
      </w:r>
      <w:r w:rsidR="0063651E" w:rsidRPr="004714B3">
        <w:rPr>
          <w:rFonts w:ascii="Times New Roman" w:hAnsi="Times New Roman"/>
          <w:sz w:val="24"/>
        </w:rPr>
        <w:t>изменението на</w:t>
      </w:r>
      <w:r w:rsidRPr="004714B3">
        <w:rPr>
          <w:rFonts w:ascii="Times New Roman" w:hAnsi="Times New Roman"/>
          <w:sz w:val="24"/>
        </w:rPr>
        <w:t xml:space="preserve"> улична регулация е </w:t>
      </w:r>
      <w:r w:rsidR="0063651E" w:rsidRPr="004714B3">
        <w:rPr>
          <w:rFonts w:ascii="Times New Roman" w:hAnsi="Times New Roman"/>
          <w:sz w:val="24"/>
        </w:rPr>
        <w:t>незначително</w:t>
      </w:r>
      <w:r w:rsidR="00677B2C" w:rsidRPr="004714B3">
        <w:rPr>
          <w:rFonts w:ascii="Times New Roman" w:hAnsi="Times New Roman"/>
          <w:sz w:val="24"/>
        </w:rPr>
        <w:t xml:space="preserve"> в голяма част</w:t>
      </w:r>
      <w:r w:rsidR="0063651E" w:rsidRPr="004714B3">
        <w:rPr>
          <w:rFonts w:ascii="Times New Roman" w:hAnsi="Times New Roman"/>
          <w:sz w:val="24"/>
        </w:rPr>
        <w:t xml:space="preserve"> и следва изградените огради на имотите по протежението им. </w:t>
      </w:r>
      <w:r w:rsidR="005E181A" w:rsidRPr="004714B3">
        <w:rPr>
          <w:rFonts w:ascii="Times New Roman" w:hAnsi="Times New Roman"/>
          <w:sz w:val="24"/>
        </w:rPr>
        <w:t>Проектът е изработен върху влязла в сила кадастрална карта, с което е спазено изискването на чл. 115, ал. 1 от ЗУТ.</w:t>
      </w:r>
    </w:p>
    <w:p w:rsidR="00210815" w:rsidRPr="004714B3" w:rsidRDefault="00210815" w:rsidP="005E181A">
      <w:pPr>
        <w:ind w:firstLine="567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  <w:lang w:val="en-US"/>
        </w:rPr>
        <w:t xml:space="preserve">   </w:t>
      </w:r>
      <w:r w:rsidRPr="004714B3">
        <w:rPr>
          <w:rFonts w:ascii="Times New Roman" w:hAnsi="Times New Roman"/>
          <w:sz w:val="24"/>
        </w:rPr>
        <w:t>Урегулират се 175бр.</w:t>
      </w:r>
      <w:r w:rsidR="004714B3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>поземлени имоти общинска и държавна собственост по установените имотни граници с приетата кадастрална карта и кадастрални регистри.</w:t>
      </w:r>
    </w:p>
    <w:p w:rsidR="00D56AC0" w:rsidRPr="004714B3" w:rsidRDefault="00A82F88" w:rsidP="00EB7DD2">
      <w:pPr>
        <w:ind w:firstLine="720"/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Заличава се </w:t>
      </w:r>
      <w:r w:rsidR="00891599" w:rsidRPr="004714B3">
        <w:rPr>
          <w:rFonts w:ascii="Times New Roman" w:hAnsi="Times New Roman"/>
          <w:sz w:val="24"/>
        </w:rPr>
        <w:t xml:space="preserve">регулацията на </w:t>
      </w:r>
      <w:r w:rsidRPr="004714B3">
        <w:rPr>
          <w:rFonts w:ascii="Times New Roman" w:hAnsi="Times New Roman"/>
          <w:sz w:val="24"/>
        </w:rPr>
        <w:t xml:space="preserve">нереализираните вътрешно-квартални улици обособени </w:t>
      </w:r>
      <w:r w:rsidR="00D56AC0" w:rsidRPr="004714B3">
        <w:rPr>
          <w:rFonts w:ascii="Times New Roman" w:hAnsi="Times New Roman"/>
          <w:sz w:val="24"/>
        </w:rPr>
        <w:t>в квартали с осови точки както следва: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39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о.т.118 през о.т 119, о.т.120 до от. 121;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40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о.т.123 през о.т 124, 125 до о.т.126;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43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 137 до о.т 138;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44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о.т.136 до о.т. 357;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80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о.т.195 през о.т. 196 до о.т.197;</w:t>
      </w:r>
    </w:p>
    <w:p w:rsidR="00CA44C5" w:rsidRPr="004714B3" w:rsidRDefault="00CA44C5" w:rsidP="00CA44C5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lastRenderedPageBreak/>
        <w:t>82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о.т.156 през о.т. 157, о.т. 158 до о.т. 159</w:t>
      </w:r>
      <w:r w:rsidR="008B6F10" w:rsidRPr="004714B3">
        <w:rPr>
          <w:rFonts w:ascii="Times New Roman" w:hAnsi="Times New Roman"/>
          <w:sz w:val="24"/>
          <w:lang w:val="en-US"/>
        </w:rPr>
        <w:t>;</w:t>
      </w:r>
    </w:p>
    <w:p w:rsidR="00CA44C5" w:rsidRPr="004714B3" w:rsidRDefault="00CA44C5" w:rsidP="00CA44C5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84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о.т.154 през о.т.186 до о.т. 185;</w:t>
      </w:r>
    </w:p>
    <w:p w:rsidR="00CA44C5" w:rsidRPr="004714B3" w:rsidRDefault="00CA44C5" w:rsidP="00CA44C5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90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="00210815"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о.т.187 до о.т.188;</w:t>
      </w:r>
    </w:p>
    <w:p w:rsidR="00D56AC0" w:rsidRPr="004714B3" w:rsidRDefault="00D56AC0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9</w:t>
      </w:r>
      <w:r w:rsidR="00210815" w:rsidRPr="004714B3">
        <w:rPr>
          <w:rFonts w:ascii="Times New Roman" w:hAnsi="Times New Roman"/>
          <w:b/>
          <w:sz w:val="24"/>
        </w:rPr>
        <w:t>5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о.т.203 през о.т. 204 до о.т.205;</w:t>
      </w:r>
    </w:p>
    <w:p w:rsidR="00CA44C5" w:rsidRPr="004714B3" w:rsidRDefault="00CA44C5" w:rsidP="00D56AC0">
      <w:pPr>
        <w:pStyle w:val="a3"/>
        <w:numPr>
          <w:ilvl w:val="0"/>
          <w:numId w:val="5"/>
        </w:numPr>
        <w:jc w:val="both"/>
        <w:outlineLvl w:val="0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b/>
          <w:sz w:val="24"/>
        </w:rPr>
        <w:t>97</w:t>
      </w:r>
      <w:r w:rsidR="00605C7C" w:rsidRPr="004714B3">
        <w:rPr>
          <w:rFonts w:ascii="Times New Roman" w:hAnsi="Times New Roman"/>
          <w:b/>
          <w:sz w:val="24"/>
        </w:rPr>
        <w:t xml:space="preserve"> </w:t>
      </w:r>
      <w:r w:rsidRPr="004714B3">
        <w:rPr>
          <w:rFonts w:ascii="Times New Roman" w:hAnsi="Times New Roman"/>
          <w:b/>
          <w:sz w:val="24"/>
        </w:rPr>
        <w:t>кв</w:t>
      </w:r>
      <w:r w:rsidRPr="004714B3">
        <w:rPr>
          <w:rFonts w:ascii="Times New Roman" w:hAnsi="Times New Roman"/>
          <w:sz w:val="24"/>
        </w:rPr>
        <w:t xml:space="preserve"> от о.т.213 през о.т.214 до о.т.215;</w:t>
      </w:r>
    </w:p>
    <w:p w:rsidR="00BA16BD" w:rsidRPr="004714B3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4714B3">
        <w:rPr>
          <w:rFonts w:ascii="Times New Roman" w:eastAsia="Calibri" w:hAnsi="Times New Roman"/>
          <w:sz w:val="24"/>
        </w:rPr>
        <w:t xml:space="preserve">При обявяването на Предварителния проект на основание чл. 128, ал 1 и ал. 2 от ЗУТ в </w:t>
      </w:r>
      <w:r w:rsidR="008472CD" w:rsidRPr="004714B3">
        <w:rPr>
          <w:rFonts w:ascii="Times New Roman" w:eastAsia="Calibri" w:hAnsi="Times New Roman"/>
          <w:sz w:val="24"/>
        </w:rPr>
        <w:t>ДВ бр. 103 от 06.12.2024г.</w:t>
      </w:r>
      <w:r w:rsidR="009D0322" w:rsidRPr="004714B3">
        <w:rPr>
          <w:rFonts w:ascii="Times New Roman" w:eastAsia="Calibri" w:hAnsi="Times New Roman"/>
          <w:sz w:val="24"/>
        </w:rPr>
        <w:t>,</w:t>
      </w:r>
      <w:r w:rsidR="008472CD" w:rsidRPr="004714B3">
        <w:rPr>
          <w:rFonts w:ascii="Times New Roman" w:eastAsia="Calibri" w:hAnsi="Times New Roman"/>
          <w:sz w:val="24"/>
        </w:rPr>
        <w:t xml:space="preserve"> по него са постъпили </w:t>
      </w:r>
      <w:r w:rsidR="005E181A" w:rsidRPr="004714B3">
        <w:rPr>
          <w:rFonts w:ascii="Times New Roman" w:eastAsia="Calibri" w:hAnsi="Times New Roman"/>
          <w:sz w:val="24"/>
        </w:rPr>
        <w:t xml:space="preserve">6 бр. </w:t>
      </w:r>
      <w:r w:rsidR="008472CD" w:rsidRPr="004714B3">
        <w:rPr>
          <w:rFonts w:ascii="Times New Roman" w:eastAsia="Calibri" w:hAnsi="Times New Roman"/>
          <w:sz w:val="24"/>
        </w:rPr>
        <w:t xml:space="preserve">възражения, които </w:t>
      </w:r>
      <w:r w:rsidR="005E181A" w:rsidRPr="004714B3">
        <w:rPr>
          <w:rFonts w:ascii="Times New Roman" w:eastAsia="Calibri" w:hAnsi="Times New Roman"/>
          <w:sz w:val="24"/>
        </w:rPr>
        <w:t xml:space="preserve">са разгледани и </w:t>
      </w:r>
      <w:r w:rsidR="00F874D4" w:rsidRPr="004714B3">
        <w:rPr>
          <w:rFonts w:ascii="Times New Roman" w:eastAsia="Calibri" w:hAnsi="Times New Roman"/>
          <w:sz w:val="24"/>
        </w:rPr>
        <w:t>3 от тях са уважени и решението е съобразено и отразено</w:t>
      </w:r>
      <w:r w:rsidR="008472CD" w:rsidRPr="004714B3">
        <w:rPr>
          <w:rFonts w:ascii="Times New Roman" w:eastAsia="Calibri" w:hAnsi="Times New Roman"/>
          <w:sz w:val="24"/>
        </w:rPr>
        <w:t xml:space="preserve"> от изпълнителя</w:t>
      </w:r>
      <w:r w:rsidRPr="004714B3">
        <w:rPr>
          <w:rFonts w:ascii="Times New Roman" w:eastAsia="Calibri" w:hAnsi="Times New Roman"/>
          <w:sz w:val="24"/>
        </w:rPr>
        <w:t xml:space="preserve"> в Окончателния проект на ПУП.</w:t>
      </w:r>
      <w:r w:rsidR="00DE3166" w:rsidRPr="004714B3">
        <w:rPr>
          <w:rFonts w:ascii="Times New Roman" w:eastAsia="Calibri" w:hAnsi="Times New Roman"/>
          <w:sz w:val="24"/>
        </w:rPr>
        <w:t xml:space="preserve"> </w:t>
      </w:r>
    </w:p>
    <w:p w:rsidR="008D1513" w:rsidRPr="004714B3" w:rsidRDefault="00BA16BD" w:rsidP="009D0322">
      <w:pPr>
        <w:pStyle w:val="a4"/>
        <w:ind w:firstLine="708"/>
        <w:jc w:val="both"/>
        <w:rPr>
          <w:rStyle w:val="FontStyle18"/>
          <w:rFonts w:ascii="Times New Roman" w:hAnsi="Times New Roman" w:cs="Times New Roman"/>
        </w:rPr>
      </w:pPr>
      <w:r w:rsidRPr="004714B3">
        <w:rPr>
          <w:rFonts w:ascii="Times New Roman" w:hAnsi="Times New Roman"/>
          <w:sz w:val="24"/>
          <w:szCs w:val="24"/>
        </w:rPr>
        <w:t xml:space="preserve">В процеса на изработване на окончателния проект </w:t>
      </w:r>
      <w:r w:rsidR="008D1513" w:rsidRPr="004714B3">
        <w:rPr>
          <w:rFonts w:ascii="Times New Roman" w:hAnsi="Times New Roman"/>
          <w:sz w:val="24"/>
          <w:szCs w:val="24"/>
        </w:rPr>
        <w:t>по реда на чл</w:t>
      </w:r>
      <w:r w:rsidR="004F5431" w:rsidRPr="004714B3">
        <w:rPr>
          <w:rFonts w:ascii="Times New Roman" w:hAnsi="Times New Roman"/>
          <w:sz w:val="24"/>
          <w:szCs w:val="24"/>
        </w:rPr>
        <w:t>. 133, ал. 1 от ЗУТ са разрешен и одобрен план-извадка за нов</w:t>
      </w:r>
      <w:r w:rsidR="008D1513" w:rsidRPr="004714B3">
        <w:rPr>
          <w:rFonts w:ascii="Times New Roman" w:hAnsi="Times New Roman"/>
          <w:sz w:val="24"/>
          <w:szCs w:val="24"/>
        </w:rPr>
        <w:t xml:space="preserve"> УПИ: По </w:t>
      </w:r>
      <w:r w:rsidR="004F5431" w:rsidRPr="004714B3">
        <w:rPr>
          <w:rFonts w:ascii="Times New Roman" w:hAnsi="Times New Roman"/>
          <w:sz w:val="24"/>
          <w:szCs w:val="24"/>
        </w:rPr>
        <w:t>Заповед № РД-01-2831/09.09</w:t>
      </w:r>
      <w:r w:rsidR="008D1513" w:rsidRPr="004714B3">
        <w:rPr>
          <w:rFonts w:ascii="Times New Roman" w:hAnsi="Times New Roman"/>
          <w:sz w:val="24"/>
          <w:szCs w:val="24"/>
        </w:rPr>
        <w:t>.2025г. за УПИ I</w:t>
      </w:r>
      <w:r w:rsidR="004F5431" w:rsidRPr="004714B3">
        <w:rPr>
          <w:rFonts w:ascii="Times New Roman" w:hAnsi="Times New Roman"/>
          <w:sz w:val="24"/>
          <w:szCs w:val="24"/>
        </w:rPr>
        <w:t>II-1789 в кв. 20</w:t>
      </w:r>
      <w:r w:rsidR="008D1513" w:rsidRPr="004714B3">
        <w:rPr>
          <w:rFonts w:ascii="Times New Roman" w:hAnsi="Times New Roman"/>
          <w:sz w:val="24"/>
          <w:szCs w:val="24"/>
        </w:rPr>
        <w:t>; като информацията за влизането им в сила е предоставена от възложителя и границите им са отразени в настоящия ПУП.</w:t>
      </w:r>
    </w:p>
    <w:p w:rsidR="00AA60EC" w:rsidRPr="004714B3" w:rsidRDefault="00BA16BD" w:rsidP="00AA60EC">
      <w:pPr>
        <w:ind w:firstLine="708"/>
        <w:jc w:val="both"/>
        <w:rPr>
          <w:rStyle w:val="FontStyle18"/>
          <w:rFonts w:ascii="Times New Roman" w:hAnsi="Times New Roman" w:cs="Times New Roman"/>
        </w:rPr>
      </w:pPr>
      <w:r w:rsidRPr="004714B3">
        <w:rPr>
          <w:rFonts w:ascii="Times New Roman" w:hAnsi="Times New Roman"/>
          <w:sz w:val="24"/>
        </w:rPr>
        <w:t xml:space="preserve">В окончателният проект за </w:t>
      </w:r>
      <w:r w:rsidR="009D0322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054D63" w:rsidRPr="004714B3">
        <w:rPr>
          <w:rFonts w:ascii="Times New Roman" w:hAnsi="Times New Roman"/>
          <w:sz w:val="24"/>
        </w:rPr>
        <w:t>гр. Мартен</w:t>
      </w:r>
      <w:r w:rsidR="009D0322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054D63" w:rsidRPr="004714B3">
        <w:rPr>
          <w:rFonts w:ascii="Times New Roman" w:hAnsi="Times New Roman"/>
          <w:sz w:val="24"/>
        </w:rPr>
        <w:t xml:space="preserve">гр. Мартен </w:t>
      </w:r>
      <w:r w:rsidRPr="004714B3">
        <w:rPr>
          <w:rFonts w:ascii="Times New Roman" w:hAnsi="Times New Roman"/>
          <w:sz w:val="24"/>
        </w:rPr>
        <w:t xml:space="preserve">са </w:t>
      </w:r>
      <w:r w:rsidR="00636020" w:rsidRPr="004714B3">
        <w:rPr>
          <w:rFonts w:ascii="Times New Roman" w:hAnsi="Times New Roman"/>
          <w:sz w:val="24"/>
        </w:rPr>
        <w:t>образувани нови квартали</w:t>
      </w:r>
      <w:r w:rsidR="001D7BD5" w:rsidRPr="004714B3">
        <w:rPr>
          <w:rFonts w:ascii="Times New Roman" w:hAnsi="Times New Roman"/>
          <w:sz w:val="24"/>
        </w:rPr>
        <w:t xml:space="preserve"> </w:t>
      </w:r>
      <w:r w:rsidR="00605C7C" w:rsidRPr="004714B3">
        <w:rPr>
          <w:rFonts w:ascii="Times New Roman" w:hAnsi="Times New Roman"/>
          <w:sz w:val="24"/>
        </w:rPr>
        <w:t xml:space="preserve">за </w:t>
      </w:r>
      <w:r w:rsidR="00726615" w:rsidRPr="004714B3">
        <w:rPr>
          <w:rFonts w:ascii="Times New Roman" w:hAnsi="Times New Roman"/>
          <w:sz w:val="24"/>
        </w:rPr>
        <w:t xml:space="preserve">териториите включени в строителните граници на населеното място, обхващащи </w:t>
      </w:r>
      <w:r w:rsidR="00636020" w:rsidRPr="004714B3">
        <w:rPr>
          <w:rStyle w:val="FontStyle18"/>
          <w:rFonts w:ascii="Times New Roman" w:hAnsi="Times New Roman" w:cs="Times New Roman"/>
        </w:rPr>
        <w:t>з</w:t>
      </w:r>
      <w:r w:rsidR="001D7BD5" w:rsidRPr="004714B3">
        <w:rPr>
          <w:rStyle w:val="FontStyle18"/>
          <w:rFonts w:ascii="Times New Roman" w:hAnsi="Times New Roman" w:cs="Times New Roman"/>
        </w:rPr>
        <w:t>а 7</w:t>
      </w:r>
      <w:r w:rsidR="00054D63" w:rsidRPr="004714B3">
        <w:rPr>
          <w:rStyle w:val="FontStyle18"/>
          <w:rFonts w:ascii="Times New Roman" w:hAnsi="Times New Roman" w:cs="Times New Roman"/>
        </w:rPr>
        <w:t>6</w:t>
      </w:r>
      <w:r w:rsidR="00605C7C" w:rsidRPr="004714B3">
        <w:rPr>
          <w:rStyle w:val="FontStyle18"/>
          <w:rFonts w:ascii="Times New Roman" w:hAnsi="Times New Roman" w:cs="Times New Roman"/>
        </w:rPr>
        <w:t xml:space="preserve"> </w:t>
      </w:r>
      <w:r w:rsidR="001D7BD5" w:rsidRPr="004714B3">
        <w:rPr>
          <w:rStyle w:val="FontStyle18"/>
          <w:rFonts w:ascii="Times New Roman" w:hAnsi="Times New Roman" w:cs="Times New Roman"/>
        </w:rPr>
        <w:t xml:space="preserve">бр. </w:t>
      </w:r>
      <w:r w:rsidR="00726615" w:rsidRPr="004714B3">
        <w:rPr>
          <w:rStyle w:val="FontStyle18"/>
          <w:rFonts w:ascii="Times New Roman" w:hAnsi="Times New Roman" w:cs="Times New Roman"/>
        </w:rPr>
        <w:t xml:space="preserve">поземлени </w:t>
      </w:r>
      <w:r w:rsidR="001D7BD5" w:rsidRPr="004714B3">
        <w:rPr>
          <w:rStyle w:val="FontStyle18"/>
          <w:rFonts w:ascii="Times New Roman" w:hAnsi="Times New Roman" w:cs="Times New Roman"/>
        </w:rPr>
        <w:t>имоти</w:t>
      </w:r>
      <w:r w:rsidR="00726615" w:rsidRPr="004714B3">
        <w:rPr>
          <w:rStyle w:val="FontStyle18"/>
          <w:rFonts w:ascii="Times New Roman" w:hAnsi="Times New Roman" w:cs="Times New Roman"/>
        </w:rPr>
        <w:t>, представляващи местностите</w:t>
      </w:r>
      <w:r w:rsidR="00AD6068" w:rsidRPr="004714B3">
        <w:rPr>
          <w:rStyle w:val="FontStyle18"/>
          <w:rFonts w:ascii="Times New Roman" w:hAnsi="Times New Roman" w:cs="Times New Roman"/>
        </w:rPr>
        <w:t>:</w:t>
      </w:r>
      <w:r w:rsidR="001D7BD5" w:rsidRPr="004714B3">
        <w:rPr>
          <w:rStyle w:val="FontStyle18"/>
          <w:rFonts w:ascii="Times New Roman" w:hAnsi="Times New Roman" w:cs="Times New Roman"/>
        </w:rPr>
        <w:t xml:space="preserve"> „</w:t>
      </w:r>
      <w:r w:rsidR="00726615" w:rsidRPr="004714B3">
        <w:rPr>
          <w:rStyle w:val="FontStyle18"/>
          <w:rFonts w:ascii="Times New Roman" w:hAnsi="Times New Roman" w:cs="Times New Roman"/>
        </w:rPr>
        <w:t>До село</w:t>
      </w:r>
      <w:r w:rsidR="001D7BD5" w:rsidRPr="004714B3">
        <w:rPr>
          <w:rStyle w:val="FontStyle18"/>
          <w:rFonts w:ascii="Times New Roman" w:hAnsi="Times New Roman" w:cs="Times New Roman"/>
        </w:rPr>
        <w:t xml:space="preserve">“ - </w:t>
      </w:r>
      <w:r w:rsidR="00726615" w:rsidRPr="004714B3">
        <w:rPr>
          <w:rStyle w:val="FontStyle18"/>
          <w:rFonts w:ascii="Times New Roman" w:hAnsi="Times New Roman" w:cs="Times New Roman"/>
          <w:b/>
        </w:rPr>
        <w:t>нов квартал 108</w:t>
      </w:r>
      <w:r w:rsidR="001D7BD5" w:rsidRPr="004714B3">
        <w:rPr>
          <w:rStyle w:val="FontStyle18"/>
          <w:rFonts w:ascii="Times New Roman" w:hAnsi="Times New Roman" w:cs="Times New Roman"/>
        </w:rPr>
        <w:t xml:space="preserve">, отредени за ниско жилищно застрояване до 10м; </w:t>
      </w:r>
      <w:r w:rsidR="00195161" w:rsidRPr="004714B3">
        <w:rPr>
          <w:rStyle w:val="FontStyle18"/>
          <w:rFonts w:ascii="Times New Roman" w:hAnsi="Times New Roman" w:cs="Times New Roman"/>
        </w:rPr>
        <w:t>„ Ясаците“</w:t>
      </w:r>
      <w:r w:rsidR="0038572C" w:rsidRPr="004714B3">
        <w:rPr>
          <w:rStyle w:val="FontStyle18"/>
          <w:rFonts w:ascii="Times New Roman" w:hAnsi="Times New Roman" w:cs="Times New Roman"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</w:rPr>
        <w:t>–</w:t>
      </w:r>
      <w:r w:rsidR="0038572C" w:rsidRPr="004714B3">
        <w:rPr>
          <w:rStyle w:val="FontStyle18"/>
          <w:rFonts w:ascii="Times New Roman" w:hAnsi="Times New Roman" w:cs="Times New Roman"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  <w:b/>
        </w:rPr>
        <w:t>разширяват се</w:t>
      </w:r>
      <w:r w:rsidR="00195161" w:rsidRPr="004714B3">
        <w:rPr>
          <w:rStyle w:val="FontStyle18"/>
          <w:rFonts w:ascii="Times New Roman" w:hAnsi="Times New Roman" w:cs="Times New Roman"/>
        </w:rPr>
        <w:t xml:space="preserve"> </w:t>
      </w:r>
      <w:r w:rsidR="001D7BD5" w:rsidRPr="004714B3">
        <w:rPr>
          <w:rStyle w:val="FontStyle18"/>
          <w:rFonts w:ascii="Times New Roman" w:hAnsi="Times New Roman" w:cs="Times New Roman"/>
          <w:b/>
        </w:rPr>
        <w:t>квартал</w:t>
      </w:r>
      <w:r w:rsidR="00195161" w:rsidRPr="004714B3">
        <w:rPr>
          <w:rStyle w:val="FontStyle18"/>
          <w:rFonts w:ascii="Times New Roman" w:hAnsi="Times New Roman" w:cs="Times New Roman"/>
          <w:b/>
        </w:rPr>
        <w:t>и</w:t>
      </w:r>
      <w:r w:rsidR="00195161" w:rsidRPr="004714B3">
        <w:rPr>
          <w:rStyle w:val="FontStyle18"/>
          <w:rFonts w:ascii="Times New Roman" w:hAnsi="Times New Roman" w:cs="Times New Roman"/>
        </w:rPr>
        <w:t xml:space="preserve"> отредени за жилищни територии с ниско застрояване до 10м</w:t>
      </w:r>
      <w:r w:rsidR="00C0594A" w:rsidRPr="004714B3">
        <w:rPr>
          <w:rStyle w:val="FontStyle18"/>
          <w:rFonts w:ascii="Times New Roman" w:hAnsi="Times New Roman" w:cs="Times New Roman"/>
        </w:rPr>
        <w:t xml:space="preserve"> -</w:t>
      </w:r>
      <w:r w:rsidR="00195161" w:rsidRPr="004714B3">
        <w:rPr>
          <w:rStyle w:val="FontStyle18"/>
          <w:rFonts w:ascii="Times New Roman" w:hAnsi="Times New Roman" w:cs="Times New Roman"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  <w:b/>
        </w:rPr>
        <w:t>№</w:t>
      </w:r>
      <w:r w:rsidR="001D7BD5" w:rsidRPr="004714B3">
        <w:rPr>
          <w:rStyle w:val="FontStyle18"/>
          <w:rFonts w:ascii="Times New Roman" w:hAnsi="Times New Roman" w:cs="Times New Roman"/>
          <w:b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  <w:b/>
        </w:rPr>
        <w:t xml:space="preserve">13 </w:t>
      </w:r>
      <w:r w:rsidR="00195161" w:rsidRPr="004714B3">
        <w:rPr>
          <w:rStyle w:val="FontStyle18"/>
          <w:rFonts w:ascii="Times New Roman" w:hAnsi="Times New Roman" w:cs="Times New Roman"/>
        </w:rPr>
        <w:t>с ПИ с идентификатор 47336.57.91</w:t>
      </w:r>
      <w:r w:rsidR="0038572C" w:rsidRPr="004714B3">
        <w:rPr>
          <w:rStyle w:val="FontStyle18"/>
          <w:rFonts w:ascii="Times New Roman" w:hAnsi="Times New Roman" w:cs="Times New Roman"/>
        </w:rPr>
        <w:t>,</w:t>
      </w:r>
      <w:r w:rsidR="00195161" w:rsidRPr="004714B3">
        <w:rPr>
          <w:rStyle w:val="FontStyle18"/>
          <w:rFonts w:ascii="Times New Roman" w:hAnsi="Times New Roman" w:cs="Times New Roman"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  <w:b/>
        </w:rPr>
        <w:t>квартал 14</w:t>
      </w:r>
      <w:r w:rsidR="00195161" w:rsidRPr="004714B3">
        <w:rPr>
          <w:rStyle w:val="FontStyle18"/>
          <w:rFonts w:ascii="Times New Roman" w:hAnsi="Times New Roman" w:cs="Times New Roman"/>
        </w:rPr>
        <w:t xml:space="preserve"> с ПИ 47336.57.91 и 47336.57.7</w:t>
      </w:r>
      <w:r w:rsidR="00821F36" w:rsidRPr="004714B3">
        <w:rPr>
          <w:rStyle w:val="FontStyle18"/>
          <w:rFonts w:ascii="Times New Roman" w:hAnsi="Times New Roman" w:cs="Times New Roman"/>
        </w:rPr>
        <w:t xml:space="preserve"> и</w:t>
      </w:r>
      <w:r w:rsidR="00195161" w:rsidRPr="004714B3">
        <w:rPr>
          <w:rStyle w:val="FontStyle18"/>
          <w:rFonts w:ascii="Times New Roman" w:hAnsi="Times New Roman" w:cs="Times New Roman"/>
        </w:rPr>
        <w:t xml:space="preserve"> </w:t>
      </w:r>
      <w:r w:rsidR="00821F36" w:rsidRPr="004714B3">
        <w:rPr>
          <w:rStyle w:val="FontStyle18"/>
          <w:rFonts w:ascii="Times New Roman" w:hAnsi="Times New Roman" w:cs="Times New Roman"/>
        </w:rPr>
        <w:t xml:space="preserve">са </w:t>
      </w:r>
      <w:r w:rsidR="00C0594A" w:rsidRPr="004714B3">
        <w:rPr>
          <w:rStyle w:val="FontStyle18"/>
          <w:rFonts w:ascii="Times New Roman" w:hAnsi="Times New Roman" w:cs="Times New Roman"/>
        </w:rPr>
        <w:t xml:space="preserve">образувани </w:t>
      </w:r>
      <w:r w:rsidR="00195161" w:rsidRPr="004714B3">
        <w:rPr>
          <w:rStyle w:val="FontStyle18"/>
          <w:rFonts w:ascii="Times New Roman" w:hAnsi="Times New Roman" w:cs="Times New Roman"/>
          <w:b/>
        </w:rPr>
        <w:t>нови</w:t>
      </w:r>
      <w:r w:rsidR="00AD6068" w:rsidRPr="004714B3">
        <w:rPr>
          <w:rStyle w:val="FontStyle18"/>
          <w:rFonts w:ascii="Times New Roman" w:hAnsi="Times New Roman" w:cs="Times New Roman"/>
          <w:b/>
        </w:rPr>
        <w:t xml:space="preserve"> кв</w:t>
      </w:r>
      <w:r w:rsidR="00195161" w:rsidRPr="004714B3">
        <w:rPr>
          <w:rStyle w:val="FontStyle18"/>
          <w:rFonts w:ascii="Times New Roman" w:hAnsi="Times New Roman" w:cs="Times New Roman"/>
          <w:b/>
        </w:rPr>
        <w:t>артал</w:t>
      </w:r>
      <w:r w:rsidR="00C0594A" w:rsidRPr="004714B3">
        <w:rPr>
          <w:rStyle w:val="FontStyle18"/>
          <w:rFonts w:ascii="Times New Roman" w:hAnsi="Times New Roman" w:cs="Times New Roman"/>
          <w:b/>
        </w:rPr>
        <w:t>и 109, 110,</w:t>
      </w:r>
      <w:r w:rsidR="00195161" w:rsidRPr="004714B3">
        <w:rPr>
          <w:rStyle w:val="FontStyle18"/>
          <w:rFonts w:ascii="Times New Roman" w:hAnsi="Times New Roman" w:cs="Times New Roman"/>
          <w:b/>
        </w:rPr>
        <w:t xml:space="preserve"> 113, 114, 115, 116 и 122</w:t>
      </w:r>
      <w:r w:rsidR="00C0594A" w:rsidRPr="004714B3">
        <w:rPr>
          <w:rStyle w:val="FontStyle18"/>
          <w:rFonts w:ascii="Times New Roman" w:hAnsi="Times New Roman" w:cs="Times New Roman"/>
          <w:b/>
        </w:rPr>
        <w:t xml:space="preserve">. </w:t>
      </w:r>
      <w:r w:rsidR="00195161" w:rsidRPr="004714B3">
        <w:rPr>
          <w:rStyle w:val="FontStyle18"/>
          <w:rFonts w:ascii="Times New Roman" w:hAnsi="Times New Roman" w:cs="Times New Roman"/>
          <w:b/>
        </w:rPr>
        <w:t xml:space="preserve"> </w:t>
      </w:r>
      <w:r w:rsidR="001D7BD5" w:rsidRPr="004714B3">
        <w:rPr>
          <w:rStyle w:val="FontStyle18"/>
          <w:rFonts w:ascii="Times New Roman" w:hAnsi="Times New Roman" w:cs="Times New Roman"/>
        </w:rPr>
        <w:t xml:space="preserve"> </w:t>
      </w:r>
      <w:r w:rsidR="00195161" w:rsidRPr="004714B3">
        <w:rPr>
          <w:rStyle w:val="FontStyle18"/>
          <w:rFonts w:ascii="Times New Roman" w:hAnsi="Times New Roman" w:cs="Times New Roman"/>
        </w:rPr>
        <w:t xml:space="preserve"> </w:t>
      </w:r>
    </w:p>
    <w:p w:rsidR="001D7BD5" w:rsidRPr="004714B3" w:rsidRDefault="003B5948" w:rsidP="00AA60EC">
      <w:pPr>
        <w:ind w:firstLine="708"/>
        <w:jc w:val="both"/>
        <w:rPr>
          <w:rStyle w:val="FontStyle18"/>
          <w:rFonts w:ascii="Times New Roman" w:hAnsi="Times New Roman" w:cs="Times New Roman"/>
        </w:rPr>
      </w:pPr>
      <w:r w:rsidRPr="004714B3">
        <w:rPr>
          <w:rStyle w:val="FontStyle18"/>
          <w:rFonts w:ascii="Times New Roman" w:hAnsi="Times New Roman" w:cs="Times New Roman"/>
        </w:rPr>
        <w:t>2</w:t>
      </w:r>
      <w:r w:rsidR="00AA60EC" w:rsidRPr="004714B3">
        <w:rPr>
          <w:rStyle w:val="FontStyle18"/>
          <w:rFonts w:ascii="Times New Roman" w:hAnsi="Times New Roman" w:cs="Times New Roman"/>
        </w:rPr>
        <w:t xml:space="preserve">бр. имоти (ПИ </w:t>
      </w:r>
      <w:r w:rsidR="00C0594A" w:rsidRPr="004714B3">
        <w:rPr>
          <w:rStyle w:val="FontStyle18"/>
          <w:rFonts w:ascii="Times New Roman" w:hAnsi="Times New Roman" w:cs="Times New Roman"/>
        </w:rPr>
        <w:t>47336.57.50</w:t>
      </w:r>
      <w:r w:rsidR="00AA60EC" w:rsidRPr="004714B3">
        <w:rPr>
          <w:rStyle w:val="FontStyle18"/>
          <w:rFonts w:ascii="Times New Roman" w:hAnsi="Times New Roman" w:cs="Times New Roman"/>
        </w:rPr>
        <w:t xml:space="preserve">, ПИ </w:t>
      </w:r>
      <w:r w:rsidR="00C0594A" w:rsidRPr="004714B3">
        <w:rPr>
          <w:rStyle w:val="FontStyle18"/>
          <w:rFonts w:ascii="Times New Roman" w:hAnsi="Times New Roman" w:cs="Times New Roman"/>
        </w:rPr>
        <w:t>47336.6.49)</w:t>
      </w:r>
      <w:r w:rsidR="00AA60EC" w:rsidRPr="004714B3">
        <w:rPr>
          <w:rStyle w:val="FontStyle18"/>
          <w:rFonts w:ascii="Times New Roman" w:hAnsi="Times New Roman" w:cs="Times New Roman"/>
        </w:rPr>
        <w:t>, в местността „</w:t>
      </w:r>
      <w:r w:rsidR="00C0594A" w:rsidRPr="004714B3">
        <w:rPr>
          <w:rStyle w:val="FontStyle18"/>
          <w:rFonts w:ascii="Times New Roman" w:hAnsi="Times New Roman" w:cs="Times New Roman"/>
        </w:rPr>
        <w:t>Калето</w:t>
      </w:r>
      <w:r w:rsidR="00AA60EC" w:rsidRPr="004714B3">
        <w:rPr>
          <w:rStyle w:val="FontStyle18"/>
          <w:rFonts w:ascii="Times New Roman" w:hAnsi="Times New Roman" w:cs="Times New Roman"/>
        </w:rPr>
        <w:t xml:space="preserve">“ се </w:t>
      </w:r>
      <w:r w:rsidR="003910AF" w:rsidRPr="004714B3">
        <w:rPr>
          <w:rStyle w:val="FontStyle18"/>
          <w:rFonts w:ascii="Times New Roman" w:hAnsi="Times New Roman" w:cs="Times New Roman"/>
        </w:rPr>
        <w:t>включват в</w:t>
      </w:r>
      <w:r w:rsidR="00AA60EC" w:rsidRPr="004714B3">
        <w:rPr>
          <w:rStyle w:val="FontStyle18"/>
          <w:rFonts w:ascii="Times New Roman" w:hAnsi="Times New Roman" w:cs="Times New Roman"/>
        </w:rPr>
        <w:t xml:space="preserve"> границите на </w:t>
      </w:r>
      <w:r w:rsidR="00C0594A" w:rsidRPr="004714B3">
        <w:rPr>
          <w:rStyle w:val="FontStyle18"/>
          <w:rFonts w:ascii="Times New Roman" w:hAnsi="Times New Roman" w:cs="Times New Roman"/>
          <w:b/>
        </w:rPr>
        <w:t>квартал 112</w:t>
      </w:r>
      <w:r w:rsidR="00AA60EC" w:rsidRPr="004714B3">
        <w:rPr>
          <w:rStyle w:val="FontStyle18"/>
          <w:rFonts w:ascii="Times New Roman" w:hAnsi="Times New Roman" w:cs="Times New Roman"/>
        </w:rPr>
        <w:t>, отреден за гробищен парк</w:t>
      </w:r>
      <w:r w:rsidR="003910AF" w:rsidRPr="004714B3">
        <w:rPr>
          <w:rStyle w:val="FontStyle18"/>
          <w:rFonts w:ascii="Times New Roman" w:hAnsi="Times New Roman" w:cs="Times New Roman"/>
        </w:rPr>
        <w:t>.</w:t>
      </w:r>
    </w:p>
    <w:p w:rsidR="00BA16BD" w:rsidRPr="004714B3" w:rsidRDefault="00AA60EC" w:rsidP="00BA16BD">
      <w:pPr>
        <w:ind w:firstLine="708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>У</w:t>
      </w:r>
      <w:r w:rsidR="00BA16BD" w:rsidRPr="004714B3">
        <w:rPr>
          <w:rFonts w:ascii="Times New Roman" w:hAnsi="Times New Roman"/>
          <w:sz w:val="24"/>
        </w:rPr>
        <w:t>регулирани</w:t>
      </w:r>
      <w:r w:rsidR="001E0A2A" w:rsidRPr="004714B3">
        <w:rPr>
          <w:rFonts w:ascii="Times New Roman" w:hAnsi="Times New Roman"/>
          <w:sz w:val="24"/>
        </w:rPr>
        <w:t xml:space="preserve">те </w:t>
      </w:r>
      <w:r w:rsidR="00157C19" w:rsidRPr="004714B3">
        <w:rPr>
          <w:rFonts w:ascii="Times New Roman" w:hAnsi="Times New Roman"/>
          <w:sz w:val="24"/>
        </w:rPr>
        <w:t>поземлени имоти</w:t>
      </w:r>
      <w:r w:rsidR="00BA16BD" w:rsidRPr="004714B3">
        <w:rPr>
          <w:rFonts w:ascii="Times New Roman" w:hAnsi="Times New Roman"/>
          <w:sz w:val="24"/>
        </w:rPr>
        <w:t xml:space="preserve">, </w:t>
      </w:r>
      <w:r w:rsidR="001E0A2A" w:rsidRPr="004714B3">
        <w:rPr>
          <w:rFonts w:ascii="Times New Roman" w:hAnsi="Times New Roman"/>
          <w:sz w:val="24"/>
        </w:rPr>
        <w:t>са с</w:t>
      </w:r>
      <w:r w:rsidR="00BA16BD" w:rsidRPr="004714B3">
        <w:rPr>
          <w:rFonts w:ascii="Times New Roman" w:hAnsi="Times New Roman"/>
          <w:sz w:val="24"/>
        </w:rPr>
        <w:t xml:space="preserve"> </w:t>
      </w:r>
      <w:r w:rsidR="001E0A2A" w:rsidRPr="004714B3">
        <w:rPr>
          <w:rFonts w:ascii="Times New Roman" w:hAnsi="Times New Roman"/>
          <w:sz w:val="24"/>
        </w:rPr>
        <w:t>индекси</w:t>
      </w:r>
      <w:r w:rsidR="00BA16BD" w:rsidRPr="004714B3">
        <w:rPr>
          <w:rFonts w:ascii="Times New Roman" w:hAnsi="Times New Roman"/>
          <w:sz w:val="24"/>
        </w:rPr>
        <w:t xml:space="preserve"> на ре</w:t>
      </w:r>
      <w:r w:rsidR="001E0A2A" w:rsidRPr="004714B3">
        <w:rPr>
          <w:rFonts w:ascii="Times New Roman" w:hAnsi="Times New Roman"/>
          <w:sz w:val="24"/>
        </w:rPr>
        <w:t>гулационните номера съответстващи</w:t>
      </w:r>
      <w:r w:rsidR="00BA16BD" w:rsidRPr="004714B3">
        <w:rPr>
          <w:rFonts w:ascii="Times New Roman" w:hAnsi="Times New Roman"/>
          <w:sz w:val="24"/>
        </w:rPr>
        <w:t xml:space="preserve"> на идентификаторите на имотите от кадастралната карта.</w:t>
      </w:r>
    </w:p>
    <w:p w:rsidR="00BA16BD" w:rsidRPr="004714B3" w:rsidRDefault="00BA16BD" w:rsidP="00BA16BD">
      <w:pPr>
        <w:ind w:firstLine="708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>Съобразно разпоредбите на чл. 117а, ал. 1 от ЗУТ, с проекта за ПУП се запазват и УПИ за имоти-частна собственост, одобрени с предходни частични планове и отпадат тези, за които не са изпълнени изискванията по §6 и §8 от ПР към ЗУТ. Проектното решение е целесъобразно и отговаря на изискванията на чл. 108, ал. 5 от ЗУТ.</w:t>
      </w:r>
    </w:p>
    <w:p w:rsidR="00BA16BD" w:rsidRPr="004714B3" w:rsidRDefault="00BA16BD" w:rsidP="00BA16BD">
      <w:pPr>
        <w:ind w:firstLine="708"/>
        <w:jc w:val="both"/>
        <w:rPr>
          <w:rFonts w:ascii="Times New Roman" w:eastAsia="Calibri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Окончателният проект за </w:t>
      </w:r>
      <w:r w:rsidR="003910A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="003910AF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="003910AF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 xml:space="preserve">е приет с  Решение № </w:t>
      </w:r>
      <w:r w:rsidR="00157C19" w:rsidRPr="004714B3">
        <w:rPr>
          <w:rFonts w:ascii="Times New Roman" w:hAnsi="Times New Roman"/>
          <w:sz w:val="24"/>
        </w:rPr>
        <w:t>17</w:t>
      </w:r>
      <w:r w:rsidRPr="004714B3">
        <w:rPr>
          <w:rFonts w:ascii="Times New Roman" w:hAnsi="Times New Roman"/>
          <w:sz w:val="24"/>
        </w:rPr>
        <w:t xml:space="preserve"> от Протокол № 17/03.09.2025г. на ОЕСУТ на основание  чл. 129, ал. 1 от ЗУТ,  връзка с чл. 16, ал. 2 и ал. 3, чл. 110, ал. 1, т. 2 и чл. 134, ал. 2, т. 2 и т. 6 от ЗУТ в цифров и графичен вид. </w:t>
      </w:r>
    </w:p>
    <w:p w:rsidR="00BA16BD" w:rsidRPr="004714B3" w:rsidRDefault="00BA16BD" w:rsidP="00BA16BD">
      <w:pPr>
        <w:shd w:val="clear" w:color="auto" w:fill="FCFCFC"/>
        <w:spacing w:line="270" w:lineRule="atLeast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color w:val="FF0000"/>
          <w:sz w:val="24"/>
        </w:rPr>
        <w:t xml:space="preserve"> </w:t>
      </w:r>
      <w:r w:rsidRPr="004714B3">
        <w:rPr>
          <w:rFonts w:ascii="Times New Roman" w:hAnsi="Times New Roman"/>
          <w:color w:val="FF0000"/>
          <w:sz w:val="24"/>
        </w:rPr>
        <w:tab/>
      </w:r>
      <w:r w:rsidRPr="004714B3">
        <w:rPr>
          <w:rFonts w:ascii="Times New Roman" w:hAnsi="Times New Roman"/>
          <w:sz w:val="24"/>
        </w:rPr>
        <w:t xml:space="preserve">В компетентността на Общински съвет – Русе е одобряването на така предложеният  </w:t>
      </w:r>
      <w:r w:rsidR="00E22B3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="00E22B3F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="00E22B3F" w:rsidRPr="004714B3">
        <w:rPr>
          <w:rFonts w:ascii="Times New Roman" w:hAnsi="Times New Roman"/>
          <w:sz w:val="24"/>
        </w:rPr>
        <w:t xml:space="preserve"> </w:t>
      </w:r>
      <w:r w:rsidRPr="004714B3">
        <w:rPr>
          <w:rFonts w:ascii="Times New Roman" w:hAnsi="Times New Roman"/>
          <w:sz w:val="24"/>
        </w:rPr>
        <w:t>и схеми по чл. 108, ал. 2 от ЗУТ, регламентирана с императивните норми на чл. 129, ал. 1 от  ЗУТ и чл. 21, ал. 7 във връзка с чл. 21, ал. 1 от ЗОС.</w:t>
      </w:r>
    </w:p>
    <w:p w:rsidR="00BA16BD" w:rsidRPr="004714B3" w:rsidRDefault="00BA16BD" w:rsidP="00BA16B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color w:val="FF0000"/>
          <w:sz w:val="24"/>
        </w:rPr>
        <w:t xml:space="preserve">         </w:t>
      </w:r>
      <w:r w:rsidRPr="004714B3">
        <w:rPr>
          <w:rFonts w:ascii="Times New Roman" w:hAnsi="Times New Roman"/>
          <w:sz w:val="24"/>
        </w:rPr>
        <w:tab/>
        <w:t>С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:rsidR="00E22B3F" w:rsidRPr="004714B3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FF0000"/>
          <w:sz w:val="24"/>
        </w:rPr>
      </w:pPr>
    </w:p>
    <w:p w:rsidR="00057AC2" w:rsidRPr="004714B3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4714B3">
        <w:rPr>
          <w:rFonts w:ascii="Times New Roman" w:hAnsi="Times New Roman"/>
          <w:b/>
          <w:bCs/>
          <w:sz w:val="24"/>
        </w:rPr>
        <w:t xml:space="preserve"> </w:t>
      </w:r>
      <w:r w:rsidR="00057AC2" w:rsidRPr="004714B3">
        <w:rPr>
          <w:rFonts w:ascii="Times New Roman" w:hAnsi="Times New Roman"/>
          <w:b/>
          <w:bCs/>
          <w:sz w:val="24"/>
        </w:rPr>
        <w:t>Р Е Ш Е Н И Е:</w:t>
      </w:r>
    </w:p>
    <w:p w:rsidR="00057AC2" w:rsidRPr="004714B3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:rsidR="00057AC2" w:rsidRPr="004714B3" w:rsidRDefault="00057AC2" w:rsidP="00057AC2">
      <w:pPr>
        <w:ind w:firstLine="720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>На основание чл. 21, ал. 1, т. 11 и ал. 2 от ЗМСМА, чл. 21, ал. 7 във връзка с чл. 21, ал. 1 от ЗОС, чл. 129, ал. 1 и ал. 5 от ЗУТ, във връзка с чл. 110, ал. 1, т. 2</w:t>
      </w:r>
      <w:r w:rsidR="00D441F7" w:rsidRPr="004714B3">
        <w:rPr>
          <w:rFonts w:ascii="Times New Roman" w:hAnsi="Times New Roman"/>
          <w:sz w:val="24"/>
        </w:rPr>
        <w:t xml:space="preserve"> и чл. 134, ал. 2, т. 2 и т. 6 </w:t>
      </w:r>
      <w:r w:rsidRPr="004714B3">
        <w:rPr>
          <w:rFonts w:ascii="Times New Roman" w:hAnsi="Times New Roman"/>
          <w:sz w:val="24"/>
        </w:rPr>
        <w:t xml:space="preserve">от ЗУТ и съгласно Решение № </w:t>
      </w:r>
      <w:r w:rsidR="00157C19" w:rsidRPr="004714B3">
        <w:rPr>
          <w:rFonts w:ascii="Times New Roman" w:hAnsi="Times New Roman"/>
          <w:sz w:val="24"/>
        </w:rPr>
        <w:t>17</w:t>
      </w:r>
      <w:r w:rsidRPr="004714B3">
        <w:rPr>
          <w:rFonts w:ascii="Times New Roman" w:hAnsi="Times New Roman"/>
          <w:sz w:val="24"/>
        </w:rPr>
        <w:t xml:space="preserve"> от Протокол № 17/03.09.2025г. на ОЕСУТ, Общински съвет – Русе</w:t>
      </w:r>
    </w:p>
    <w:p w:rsidR="00057AC2" w:rsidRPr="004714B3" w:rsidRDefault="00057AC2" w:rsidP="00057AC2">
      <w:pPr>
        <w:jc w:val="center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Р Е Ш И:</w:t>
      </w:r>
    </w:p>
    <w:p w:rsidR="00057AC2" w:rsidRPr="004714B3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:rsidR="00057AC2" w:rsidRPr="004714B3" w:rsidRDefault="00057AC2" w:rsidP="00057AC2">
      <w:pPr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    </w:t>
      </w:r>
      <w:r w:rsidRPr="004714B3">
        <w:rPr>
          <w:rFonts w:ascii="Times New Roman" w:hAnsi="Times New Roman"/>
          <w:sz w:val="24"/>
        </w:rPr>
        <w:tab/>
      </w:r>
      <w:r w:rsidR="009C4C10">
        <w:rPr>
          <w:rFonts w:ascii="Times New Roman" w:hAnsi="Times New Roman"/>
          <w:sz w:val="24"/>
        </w:rPr>
        <w:t xml:space="preserve">Одобрява </w:t>
      </w:r>
      <w:r w:rsidR="00E22B3F" w:rsidRPr="004714B3">
        <w:rPr>
          <w:rFonts w:ascii="Times New Roman" w:hAnsi="Times New Roman"/>
          <w:sz w:val="24"/>
        </w:rPr>
        <w:t xml:space="preserve">ПУП - ИПУР и ИПР за всички улици и квартали и УПИ - общинска и държавна собственост по регулационния план на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="00E22B3F" w:rsidRPr="004714B3">
        <w:rPr>
          <w:rFonts w:ascii="Times New Roman" w:hAnsi="Times New Roman"/>
          <w:sz w:val="24"/>
        </w:rPr>
        <w:t xml:space="preserve">, Община Русе и ПУП - ПУР и ПР на общински и държавни имоти, без режим на застрояване за </w:t>
      </w:r>
      <w:r w:rsidR="00157C19" w:rsidRPr="004714B3">
        <w:rPr>
          <w:rFonts w:ascii="Times New Roman" w:hAnsi="Times New Roman"/>
          <w:sz w:val="24"/>
        </w:rPr>
        <w:t>гр. Мартен</w:t>
      </w:r>
      <w:r w:rsidRPr="004714B3">
        <w:rPr>
          <w:rFonts w:ascii="Times New Roman" w:hAnsi="Times New Roman"/>
          <w:sz w:val="24"/>
        </w:rPr>
        <w:t xml:space="preserve"> в графичен и цифров вид, както следва:</w:t>
      </w:r>
    </w:p>
    <w:p w:rsidR="00057AC2" w:rsidRPr="004714B3" w:rsidRDefault="00057AC2" w:rsidP="00057AC2">
      <w:pPr>
        <w:numPr>
          <w:ilvl w:val="0"/>
          <w:numId w:val="4"/>
        </w:numPr>
        <w:ind w:hanging="513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Изменя уличните оси за всички улици в </w:t>
      </w:r>
      <w:r w:rsidR="00F76B04" w:rsidRPr="004714B3">
        <w:rPr>
          <w:rFonts w:ascii="Times New Roman" w:hAnsi="Times New Roman"/>
          <w:sz w:val="24"/>
        </w:rPr>
        <w:t>гр. Мартен</w:t>
      </w:r>
      <w:r w:rsidRPr="004714B3">
        <w:rPr>
          <w:rFonts w:ascii="Times New Roman" w:hAnsi="Times New Roman"/>
          <w:sz w:val="24"/>
        </w:rPr>
        <w:t xml:space="preserve">, между осови точки - от 1 до </w:t>
      </w:r>
      <w:r w:rsidR="00F76B04" w:rsidRPr="004714B3">
        <w:rPr>
          <w:rFonts w:ascii="Times New Roman" w:hAnsi="Times New Roman"/>
          <w:sz w:val="24"/>
        </w:rPr>
        <w:t>428</w:t>
      </w:r>
      <w:r w:rsidR="00425F91" w:rsidRPr="004714B3">
        <w:rPr>
          <w:rFonts w:ascii="Times New Roman" w:hAnsi="Times New Roman"/>
          <w:sz w:val="24"/>
        </w:rPr>
        <w:t xml:space="preserve"> по данните от координатен регистър - координатна система БГС 2005</w:t>
      </w:r>
      <w:r w:rsidRPr="004714B3">
        <w:rPr>
          <w:rFonts w:ascii="Times New Roman" w:hAnsi="Times New Roman"/>
          <w:sz w:val="24"/>
        </w:rPr>
        <w:t>;</w:t>
      </w:r>
    </w:p>
    <w:p w:rsidR="00057AC2" w:rsidRPr="004714B3" w:rsidRDefault="002C2500" w:rsidP="00057AC2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 </w:t>
      </w:r>
      <w:r w:rsidR="00057AC2" w:rsidRPr="004714B3">
        <w:rPr>
          <w:rFonts w:ascii="Times New Roman" w:hAnsi="Times New Roman"/>
          <w:sz w:val="24"/>
        </w:rPr>
        <w:t xml:space="preserve">Изменя  регулационните границите на квартали от 1 до </w:t>
      </w:r>
      <w:r w:rsidR="00C2073B" w:rsidRPr="004714B3">
        <w:rPr>
          <w:rFonts w:ascii="Times New Roman" w:hAnsi="Times New Roman"/>
          <w:sz w:val="24"/>
        </w:rPr>
        <w:t>107</w:t>
      </w:r>
      <w:r w:rsidR="00EB65EF" w:rsidRPr="004714B3">
        <w:rPr>
          <w:rFonts w:ascii="Times New Roman" w:hAnsi="Times New Roman"/>
          <w:sz w:val="24"/>
        </w:rPr>
        <w:t>, 18А, 156</w:t>
      </w:r>
      <w:r w:rsidR="007F72A3" w:rsidRPr="004714B3">
        <w:rPr>
          <w:rFonts w:ascii="Times New Roman" w:hAnsi="Times New Roman"/>
          <w:sz w:val="24"/>
        </w:rPr>
        <w:t xml:space="preserve"> и </w:t>
      </w:r>
      <w:r w:rsidR="00057AC2" w:rsidRPr="004714B3">
        <w:rPr>
          <w:rFonts w:ascii="Times New Roman" w:hAnsi="Times New Roman"/>
          <w:sz w:val="24"/>
        </w:rPr>
        <w:t xml:space="preserve">обособява нови квартали </w:t>
      </w:r>
      <w:r w:rsidR="00C2073B" w:rsidRPr="004714B3">
        <w:rPr>
          <w:rFonts w:ascii="Times New Roman" w:hAnsi="Times New Roman"/>
          <w:sz w:val="24"/>
        </w:rPr>
        <w:t xml:space="preserve">108, </w:t>
      </w:r>
      <w:r w:rsidR="009C798A" w:rsidRPr="004714B3">
        <w:rPr>
          <w:rStyle w:val="FontStyle18"/>
          <w:rFonts w:ascii="Times New Roman" w:hAnsi="Times New Roman" w:cs="Times New Roman"/>
        </w:rPr>
        <w:t>109, 110, 112, 113, 114, 115, 116 и 122</w:t>
      </w:r>
      <w:r w:rsidR="00057AC2" w:rsidRPr="004714B3">
        <w:rPr>
          <w:rFonts w:ascii="Times New Roman" w:hAnsi="Times New Roman"/>
          <w:sz w:val="24"/>
        </w:rPr>
        <w:t>;</w:t>
      </w:r>
    </w:p>
    <w:p w:rsidR="00E91538" w:rsidRPr="004714B3" w:rsidRDefault="002C2500" w:rsidP="00E91538">
      <w:pPr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4714B3">
        <w:rPr>
          <w:rFonts w:ascii="Times New Roman" w:hAnsi="Times New Roman"/>
          <w:sz w:val="24"/>
        </w:rPr>
        <w:t xml:space="preserve">       </w:t>
      </w:r>
      <w:r w:rsidR="00E91538" w:rsidRPr="004714B3">
        <w:rPr>
          <w:rFonts w:ascii="Times New Roman" w:hAnsi="Times New Roman"/>
          <w:sz w:val="24"/>
        </w:rPr>
        <w:t>В границите на кварталите се запазват следните УПИ – общинска, държавна и частна собственост, в съответствие с имотните граници от кадастралната карта</w:t>
      </w:r>
      <w:r w:rsidR="00A81BBC" w:rsidRPr="004714B3">
        <w:rPr>
          <w:rFonts w:ascii="Times New Roman" w:hAnsi="Times New Roman"/>
          <w:sz w:val="24"/>
          <w:lang w:val="en-US"/>
        </w:rPr>
        <w:t xml:space="preserve">, </w:t>
      </w:r>
      <w:r w:rsidR="00A81BBC" w:rsidRPr="004714B3">
        <w:rPr>
          <w:rFonts w:ascii="Times New Roman" w:hAnsi="Times New Roman"/>
          <w:sz w:val="24"/>
        </w:rPr>
        <w:t>права за собственост</w:t>
      </w:r>
      <w:r w:rsidR="00E91538" w:rsidRPr="004714B3">
        <w:rPr>
          <w:rFonts w:ascii="Times New Roman" w:hAnsi="Times New Roman"/>
          <w:sz w:val="24"/>
        </w:rPr>
        <w:t xml:space="preserve"> и новата улична регулация: 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</w:t>
      </w:r>
      <w:r w:rsidRPr="004714B3">
        <w:rPr>
          <w:rFonts w:ascii="Times New Roman" w:hAnsi="Times New Roman"/>
          <w:sz w:val="24"/>
          <w:szCs w:val="24"/>
        </w:rPr>
        <w:t xml:space="preserve"> - УПИ V-101, IX-93, X-25, XI-22, XIII-24, XIV-91, XV-92, XVII-25, XVIII-94, XIX-96, XX-98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</w:t>
      </w:r>
      <w:r w:rsidRPr="004714B3">
        <w:rPr>
          <w:rFonts w:ascii="Times New Roman" w:hAnsi="Times New Roman"/>
          <w:sz w:val="24"/>
          <w:szCs w:val="24"/>
        </w:rPr>
        <w:t xml:space="preserve"> - УПИ I-19, II-17, III-17, IV-18, V-85, VIII-88, IX-90, XIV-20, XV-1688, XVI, XVII-87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</w:t>
      </w:r>
      <w:r w:rsidRPr="004714B3">
        <w:rPr>
          <w:rFonts w:ascii="Times New Roman" w:hAnsi="Times New Roman"/>
          <w:sz w:val="24"/>
          <w:szCs w:val="24"/>
        </w:rPr>
        <w:t xml:space="preserve"> - УПИ I-9, IX-11, X-12, XV-10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</w:t>
      </w:r>
      <w:r w:rsidRPr="004714B3">
        <w:rPr>
          <w:rFonts w:ascii="Times New Roman" w:hAnsi="Times New Roman"/>
          <w:sz w:val="24"/>
          <w:szCs w:val="24"/>
        </w:rPr>
        <w:t xml:space="preserve"> - УПИ I-78, VII-82, XXV-77, XIII-85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</w:t>
      </w:r>
      <w:r w:rsidRPr="004714B3">
        <w:rPr>
          <w:rFonts w:ascii="Times New Roman" w:hAnsi="Times New Roman"/>
          <w:sz w:val="24"/>
          <w:szCs w:val="24"/>
        </w:rPr>
        <w:t xml:space="preserve"> - УПИ VII-61,VXII-61, XIII-60, XI-64, XVI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6</w:t>
      </w:r>
      <w:r w:rsidRPr="004714B3">
        <w:rPr>
          <w:rFonts w:ascii="Times New Roman" w:hAnsi="Times New Roman"/>
          <w:sz w:val="24"/>
          <w:szCs w:val="24"/>
        </w:rPr>
        <w:t xml:space="preserve"> -УПИ I-46, II-1652, III-47, IV-48, VII-52, IX-50, X-43, XI-1917, XII-1915, XIII-1915, XIV-43, XV-43, XVI-43, XVIII-45, XIX-45, XX-44, XXI-44, XXII-1653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7</w:t>
      </w:r>
      <w:r w:rsidRPr="004714B3">
        <w:rPr>
          <w:rFonts w:ascii="Times New Roman" w:hAnsi="Times New Roman"/>
          <w:sz w:val="24"/>
          <w:szCs w:val="24"/>
        </w:rPr>
        <w:t xml:space="preserve"> - УПИ I-145, II-145, III-150, IV-152, V-154, VI-154, VIII-158, IX-157, X-151, XII-155, XIV-152, XV-149, XVI-148, XVII-147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8</w:t>
      </w:r>
      <w:r w:rsidRPr="004714B3">
        <w:rPr>
          <w:rFonts w:ascii="Times New Roman" w:hAnsi="Times New Roman"/>
          <w:sz w:val="24"/>
          <w:szCs w:val="24"/>
        </w:rPr>
        <w:t xml:space="preserve"> - УПИ I-128, V-134, VI-134, VII-135, VIII-136, IX-136, X-137, XI-138, XII-139, XIII-139, XIV-140</w:t>
      </w:r>
    </w:p>
    <w:p w:rsidR="00EF6A41" w:rsidRPr="004714B3" w:rsidRDefault="00EF6A41" w:rsidP="00EF6A41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9</w:t>
      </w:r>
      <w:r w:rsidRPr="004714B3">
        <w:rPr>
          <w:rFonts w:ascii="Times New Roman" w:hAnsi="Times New Roman"/>
          <w:sz w:val="24"/>
          <w:szCs w:val="24"/>
        </w:rPr>
        <w:t xml:space="preserve"> - УПИ III-118, XIII-120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10</w:t>
      </w:r>
      <w:r w:rsidRPr="004714B3">
        <w:rPr>
          <w:rFonts w:ascii="Times New Roman" w:hAnsi="Times New Roman"/>
          <w:sz w:val="24"/>
          <w:szCs w:val="24"/>
        </w:rPr>
        <w:t xml:space="preserve"> - УПИ  I-114, II-112, V-109, VI-108, X-113, XI-115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11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I-260, II-260, V-256, VI-257, XIV-261, XV-261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12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I-289, II-289, III-287, IV-286, V-285, VI-284, XII-270, XIII-1537, XIV-271, XV-272, XX-269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13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I-291, II-290,III- , IV-291, V-293, VI-293, VII-293, VIII-293, IX-293, X-292, XI-1512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14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I-90,91, III-320, IV-319, VII-314, VIII-1538, IX-315, X-316, XI-315Р Й-316Р XI-315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15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I-2163-за озел.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16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III-295, VI-1539, VII-282, VIII-296, IX-565, X-565, XI-564, XII-562, XIII-561, XIV-563, XV-297, XVI-1324, XIX-561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17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I-1316, II-1315, III-280, IV-275, X-1769, XI-1770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18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I-1698, II-1540, III-204, V-205</w:t>
      </w:r>
      <w:r w:rsidR="00E54928" w:rsidRPr="004714B3">
        <w:rPr>
          <w:rFonts w:ascii="Times New Roman" w:hAnsi="Times New Roman"/>
          <w:sz w:val="24"/>
          <w:szCs w:val="24"/>
        </w:rPr>
        <w:t xml:space="preserve"> -за обществено обслужване</w:t>
      </w:r>
      <w:r w:rsidRPr="004714B3">
        <w:rPr>
          <w:rFonts w:ascii="Times New Roman" w:hAnsi="Times New Roman"/>
          <w:sz w:val="24"/>
          <w:szCs w:val="24"/>
        </w:rPr>
        <w:t>, IX-201, X-200, XI-199, XII-198, XIII-197, XIV-1501, XV-196, XVI-211, XVII-210, XVIII-209, XIX-208, XX-207, XXI-206, XXII-195</w:t>
      </w:r>
    </w:p>
    <w:p w:rsidR="000F5D7F" w:rsidRPr="004714B3" w:rsidRDefault="004714B3" w:rsidP="000F5D7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0F5D7F" w:rsidRPr="004714B3">
        <w:rPr>
          <w:rFonts w:ascii="Times New Roman" w:hAnsi="Times New Roman"/>
          <w:b/>
          <w:sz w:val="24"/>
          <w:szCs w:val="24"/>
        </w:rPr>
        <w:t>в. 18A</w:t>
      </w:r>
      <w:r w:rsidR="000F5D7F" w:rsidRPr="004714B3">
        <w:rPr>
          <w:rFonts w:ascii="Times New Roman" w:hAnsi="Times New Roman"/>
          <w:sz w:val="24"/>
          <w:szCs w:val="24"/>
        </w:rPr>
        <w:t xml:space="preserve"> УПИ II-252, VI-247, VII-246, IX-245, X-244, XI-243, XII-1342, XIII-1610, VIII-277</w:t>
      </w:r>
      <w:r w:rsidR="001952FB" w:rsidRPr="004714B3">
        <w:rPr>
          <w:rFonts w:ascii="Times New Roman" w:hAnsi="Times New Roman"/>
          <w:sz w:val="24"/>
          <w:szCs w:val="24"/>
        </w:rPr>
        <w:t xml:space="preserve"> -за обществено обслужване 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19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I-234, IX-1314, X-228, XI-240, XIII-239, XIV-238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20</w:t>
      </w:r>
      <w:r w:rsidR="00255155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I-221, II-222, IV-220, V-219, IX-215, X-215, XI-214, XII-215, XIII-212, XIV-212, XV-227, XVI-226, XVII-225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21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I-1936-за озел</w:t>
      </w:r>
      <w:r w:rsidR="00E54928" w:rsidRPr="004714B3">
        <w:rPr>
          <w:rFonts w:ascii="Times New Roman" w:hAnsi="Times New Roman"/>
          <w:sz w:val="24"/>
          <w:szCs w:val="24"/>
        </w:rPr>
        <w:t>еняване</w:t>
      </w:r>
    </w:p>
    <w:p w:rsidR="00255155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22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I-720, II-194, III-193, IV-192, VII-189, VIII-1560, IX-190, X-714, XI-715, XII-716, XV-719, XVI-1648</w:t>
      </w:r>
    </w:p>
    <w:p w:rsidR="00371853" w:rsidRPr="004714B3" w:rsidRDefault="00EF6A41" w:rsidP="0025515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23</w:t>
      </w:r>
      <w:r w:rsidR="00255155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IV-180, V-181, VII-722, IX-723, X-725, XI-726</w:t>
      </w:r>
    </w:p>
    <w:p w:rsidR="002340BF" w:rsidRPr="004714B3" w:rsidRDefault="00255155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24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="00EF6A41" w:rsidRPr="004714B3">
        <w:rPr>
          <w:rFonts w:ascii="Times New Roman" w:hAnsi="Times New Roman"/>
          <w:sz w:val="24"/>
          <w:szCs w:val="24"/>
        </w:rPr>
        <w:t>УПИ II-178, III-177, IV-771, V-772, VI-775, VII-776, VIII-777, IX-778, X-782, XI-791</w:t>
      </w:r>
    </w:p>
    <w:p w:rsidR="002340BF" w:rsidRPr="004714B3" w:rsidRDefault="002340BF" w:rsidP="002340B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25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II-174, III-164, IV-164, V-163, VI-172, VII-160, VIII-159, IX-159, XIV-173, XV-172, XVI-171, XVII-1552, XVIII-170, XIX-166, XX-169, XXI-168, XXII-167, XXIII-1535, XXIV-1536, XXVII-161, XXVIII-1563, XXX-165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26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VII-1524, XIII-32, XX-38, XXI-38, XXII-40, XXIII-41, I-1929-за озел., XXVI-32, XXVII-26, XXVIII-32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27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III-832, IV-846, V-845, VI-844, VII-843, VIII-842, IX-841, X-841, XI-840, XII-840, XIII-840, XVI-838, XVII-837, XVIII-836, XIX-835, XX-834, XXI-833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28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II-863, III-865, IV-865, V-866, VI-866, IX-867, XIV-870,871, XV-872. XVI-872, XVII-873, XX-875, XXI-1710, XXII-1711, XXIII-867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29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I-876, II-876, IV-878, VII-881, X-884, XI-885, XV-887, XVI-888, XVII-889, XVIII-1492, XIX-890, XX-890, XXI-890</w:t>
      </w:r>
    </w:p>
    <w:p w:rsidR="002340BF" w:rsidRPr="004714B3" w:rsidRDefault="002340BF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30</w:t>
      </w:r>
      <w:r w:rsidRPr="004714B3">
        <w:rPr>
          <w:rFonts w:ascii="Times New Roman" w:hAnsi="Times New Roman"/>
          <w:sz w:val="24"/>
          <w:szCs w:val="24"/>
        </w:rPr>
        <w:t xml:space="preserve"> - </w:t>
      </w:r>
      <w:r w:rsidR="00EF6A41" w:rsidRPr="004714B3">
        <w:rPr>
          <w:rFonts w:ascii="Times New Roman" w:hAnsi="Times New Roman"/>
          <w:sz w:val="24"/>
          <w:szCs w:val="24"/>
        </w:rPr>
        <w:t>УПИ I-1931-за озел.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31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III-820, IV-819, V-1723, VI-818, VII-817, VIII-816, IX-815, X-814, XI-813, XII-813, XIII-812, XIV-811, XVII-808, XVIII-808,809, XXIV-808, XXVII-1331, XXVIII-805, XXIX-804, XXX-803, XXXI-801,802, XXXII-1503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32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I-847, IV-1521, V-849, VI-850, VII-851, VIII-852, IX-853, XIV-857, XV-858, XVI-859, XVII-860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33</w:t>
      </w:r>
      <w:r w:rsidR="002340BF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I-783, II-788, III-784, IV-785, V-786, VI-787, VII-799, X-1493, XI-798, XV-795, XVIII-793, XXIII-789, XXIV-789, XXV-1651, XXVII-1763, XXVI-1764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34</w:t>
      </w:r>
      <w:r w:rsidR="002340BF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I-734, II-733, V-731, VI-730, VII-729, VIII-729, IX-728, X-728, XI-727, XII-727, XIII-742, XIV-741, XV-740, XVI-739, XVII-738, XXI-735, XXII-736, XXIV-7367, XXV-737, XXVII-1753, XXVIII-1754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35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VII-7963, VIII-1721, IX-1722, X-749, XI-750, XVI-754, XVII-755, XVIII-756, XXII-749</w:t>
      </w:r>
    </w:p>
    <w:p w:rsidR="002340BF" w:rsidRPr="004714B3" w:rsidRDefault="002340BF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36</w:t>
      </w:r>
      <w:r w:rsidRPr="004714B3">
        <w:rPr>
          <w:rFonts w:ascii="Times New Roman" w:hAnsi="Times New Roman"/>
          <w:b/>
          <w:sz w:val="24"/>
          <w:szCs w:val="24"/>
        </w:rPr>
        <w:t xml:space="preserve"> </w:t>
      </w:r>
      <w:r w:rsidRPr="004714B3">
        <w:rPr>
          <w:rFonts w:ascii="Times New Roman" w:hAnsi="Times New Roman"/>
          <w:sz w:val="24"/>
          <w:szCs w:val="24"/>
        </w:rPr>
        <w:t xml:space="preserve">- </w:t>
      </w:r>
      <w:r w:rsidR="00EF6A41" w:rsidRPr="004714B3">
        <w:rPr>
          <w:rFonts w:ascii="Times New Roman" w:hAnsi="Times New Roman"/>
          <w:sz w:val="24"/>
          <w:szCs w:val="24"/>
        </w:rPr>
        <w:t xml:space="preserve">УПИI-759., II-760, III-761, VI-764, VII-765, VIII-766, IX-767, XIII-769 </w:t>
      </w:r>
      <w:r w:rsidR="002B1084" w:rsidRPr="004714B3">
        <w:rPr>
          <w:rFonts w:ascii="Times New Roman" w:hAnsi="Times New Roman"/>
          <w:sz w:val="24"/>
          <w:szCs w:val="24"/>
        </w:rPr>
        <w:t xml:space="preserve">за </w:t>
      </w:r>
      <w:r w:rsidR="00361B62" w:rsidRPr="004714B3">
        <w:rPr>
          <w:rFonts w:ascii="Times New Roman" w:hAnsi="Times New Roman"/>
          <w:sz w:val="24"/>
          <w:szCs w:val="24"/>
        </w:rPr>
        <w:t>образование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37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 xml:space="preserve">УПИ III-1558, IV-831, V-830, VI-829, XI-1336, XII-826, XIII-825 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38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 xml:space="preserve">УПИ I-909, II-908, III-907, VI-914, VII-913, VIII-912, IX-912, 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39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 I-668, VI-672, VII-673, VIII-674, IX-675, X-658, XI-659, XIV-662, XV-662, XVI-663, XVII-664, XVIII-665, XXV-1641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40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I-676, II-1511, XVI-690, XVII-689, XVIII-688, XIX-687, XX-686, XXI-683, XXII-684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41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I-1561-</w:t>
      </w:r>
      <w:r w:rsidR="00EA2148" w:rsidRPr="004714B3">
        <w:rPr>
          <w:rFonts w:ascii="Times New Roman" w:hAnsi="Times New Roman"/>
          <w:sz w:val="24"/>
          <w:szCs w:val="24"/>
        </w:rPr>
        <w:t>за озеленяване</w:t>
      </w:r>
      <w:r w:rsidRPr="004714B3">
        <w:rPr>
          <w:rFonts w:ascii="Times New Roman" w:hAnsi="Times New Roman"/>
          <w:sz w:val="24"/>
          <w:szCs w:val="24"/>
        </w:rPr>
        <w:t>, V-701, VII-703, VIII-703, IX-704, XII-707, XIII-708, XVI-1574, XVII-697, XVIII-710, XIX-711, XX-712</w:t>
      </w:r>
    </w:p>
    <w:p w:rsidR="002340BF" w:rsidRPr="004714B3" w:rsidRDefault="002340BF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42</w:t>
      </w:r>
      <w:r w:rsidRPr="004714B3">
        <w:rPr>
          <w:rFonts w:ascii="Times New Roman" w:hAnsi="Times New Roman"/>
          <w:sz w:val="24"/>
          <w:szCs w:val="24"/>
        </w:rPr>
        <w:t xml:space="preserve"> -</w:t>
      </w:r>
      <w:r w:rsidR="00EF6A41" w:rsidRPr="004714B3">
        <w:rPr>
          <w:rFonts w:ascii="Times New Roman" w:hAnsi="Times New Roman"/>
          <w:sz w:val="24"/>
          <w:szCs w:val="24"/>
        </w:rPr>
        <w:t>УПИ I-576, VI-587, VIII-585, IX-584, X-583, XVI-578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43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 xml:space="preserve">УПИ II-593, III-592, IV-592, XIV-607, XV-608, XVI-608, XXIII-597, XXIV-596, XXV-595 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44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I-555, I-556, V-559, XIV-569, XVII-571, XXIII-575, XXV-1699, XXVI-1700</w:t>
      </w:r>
    </w:p>
    <w:p w:rsidR="002340BF" w:rsidRPr="004714B3" w:rsidRDefault="00EF6A41" w:rsidP="002340BF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45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IV-615, V-614, XII-618, XIII-619, XVII-625, XVI-623, XVIII-628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46</w:t>
      </w:r>
      <w:r w:rsidR="002340BF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I-634, III-635, IV-635, VI-637, VII-638, VIII-639, IX-640, X-641, XI-628, XII-1528, XIII-629, XIV-630, XV-631, XVI-632, XVIII-1757, XIX-1758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47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I-642, II-643, III-644, IV-644, VII-655, VIII-655, IX-654, X-653, XI-653, XII-652, XIII-651, XIV-650, XV-649, XVI-648, XVII-647, XVIII-646, XIX-645</w:t>
      </w:r>
    </w:p>
    <w:p w:rsidR="008F1C0C" w:rsidRPr="004714B3" w:rsidRDefault="008F1C0C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48</w:t>
      </w:r>
      <w:r w:rsidRPr="004714B3">
        <w:rPr>
          <w:rFonts w:ascii="Times New Roman" w:hAnsi="Times New Roman"/>
          <w:sz w:val="24"/>
          <w:szCs w:val="24"/>
        </w:rPr>
        <w:t xml:space="preserve"> - </w:t>
      </w:r>
      <w:r w:rsidR="00EF6A41" w:rsidRPr="004714B3">
        <w:rPr>
          <w:rFonts w:ascii="Times New Roman" w:hAnsi="Times New Roman"/>
          <w:sz w:val="24"/>
          <w:szCs w:val="24"/>
        </w:rPr>
        <w:t>УПИ I-930, II-930, III-929, V-927, VI-927, VII-926, VIII-925, IX-924, X-923, XI-1759, XII-940, XIII-941, XIV-942, XV-939, XVI-938, XIX-935, XX-934, XXI-933, XXII-932, XXIII-931, XXIV-1660, XXV-1661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49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I-948, II-947, III-947, IV-946, V-945, VI-944, VII-943, VIII-964, IX-963, X-963, XI-962, XII-961, XIII-961, XIV-960, XV-959, XVI-958, XVII-957, XVIII-956, XIX-955, XXIV-952, XXV-951, XXVI-950, XXVII-949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50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I-1551, II-1552, III-1553, IV-1554, V-1555, VI-1556, VII-1935- ОЗЕЛ.,</w:t>
      </w:r>
    </w:p>
    <w:p w:rsidR="008F1C0C" w:rsidRPr="004714B3" w:rsidRDefault="008F1C0C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lastRenderedPageBreak/>
        <w:t xml:space="preserve">кв. 51 - </w:t>
      </w:r>
      <w:r w:rsidR="00EF6A41" w:rsidRPr="004714B3">
        <w:rPr>
          <w:rFonts w:ascii="Times New Roman" w:hAnsi="Times New Roman"/>
          <w:sz w:val="24"/>
          <w:szCs w:val="24"/>
        </w:rPr>
        <w:t>УПИ I-922, II-919, III-918, IV-915, V-915, VI-916,917, VIII-920, IX-921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52</w:t>
      </w:r>
      <w:r w:rsidR="008F1C0C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I-1115, II-1114, V-1112, IX-1110, X-1110, XI-1110, XII-515</w:t>
      </w:r>
    </w:p>
    <w:p w:rsidR="008F1C0C" w:rsidRPr="004714B3" w:rsidRDefault="008F1C0C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53</w:t>
      </w:r>
      <w:r w:rsidRPr="004714B3">
        <w:rPr>
          <w:rFonts w:ascii="Times New Roman" w:hAnsi="Times New Roman"/>
          <w:sz w:val="24"/>
          <w:szCs w:val="24"/>
        </w:rPr>
        <w:t xml:space="preserve"> -</w:t>
      </w:r>
      <w:r w:rsidR="00EF6A41" w:rsidRPr="004714B3">
        <w:rPr>
          <w:rFonts w:ascii="Times New Roman" w:hAnsi="Times New Roman"/>
          <w:sz w:val="24"/>
          <w:szCs w:val="24"/>
        </w:rPr>
        <w:t>УПИ I-965, II-966, III-969, IV-969, V-970, VI-970, VII-974, VIII-975, IX-976, X-976, XI-980, XII-979, XIII-1591, XIV-978, XV-978, XVI-978, XVII-977, XVIII-977, XIX-973, XX-973, XXI-972, XXII-971, XXIII-968, XXIV-1550, XXV-976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54</w:t>
      </w:r>
      <w:r w:rsidR="008F1C0C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I-1616, III-1470, V-1468, VI-1467, VII-1466, VIII-1465, IX-1464, XI-1477, XII-1476, XIII-1475, XIV-1474, XV-1473, XVI-1596, XVII-1472, XVIII-1471, XIX-1937</w:t>
      </w:r>
      <w:r w:rsidR="002C17B5" w:rsidRPr="004714B3">
        <w:rPr>
          <w:rFonts w:ascii="Times New Roman" w:hAnsi="Times New Roman"/>
          <w:sz w:val="24"/>
          <w:szCs w:val="24"/>
        </w:rPr>
        <w:t>- за обществено обслужване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55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I-899, II-899, III-900, IV-901, V-892, VI-1622, VII-893, VIII-894, IX-1738, XVI-989, XVII-1644, XVIII-895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56</w:t>
      </w:r>
      <w:r w:rsidR="008F1C0C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I-1346, II-1347, III-1350, IV-1351, V-1372, VI-1352, I-1353, X-1725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57</w:t>
      </w:r>
      <w:r w:rsidR="008F1C0C" w:rsidRPr="004714B3">
        <w:rPr>
          <w:rFonts w:ascii="Times New Roman" w:hAnsi="Times New Roman"/>
          <w:sz w:val="24"/>
          <w:szCs w:val="24"/>
        </w:rPr>
        <w:t xml:space="preserve"> -</w:t>
      </w:r>
      <w:r w:rsidRPr="004714B3">
        <w:rPr>
          <w:rFonts w:ascii="Times New Roman" w:hAnsi="Times New Roman"/>
          <w:sz w:val="24"/>
          <w:szCs w:val="24"/>
        </w:rPr>
        <w:t>УПИ I-902</w:t>
      </w:r>
      <w:r w:rsidR="002758CC" w:rsidRPr="004714B3">
        <w:rPr>
          <w:rFonts w:ascii="Times New Roman" w:hAnsi="Times New Roman"/>
          <w:sz w:val="24"/>
          <w:szCs w:val="24"/>
        </w:rPr>
        <w:t xml:space="preserve"> – за детска градина</w:t>
      </w:r>
      <w:r w:rsidRPr="004714B3">
        <w:rPr>
          <w:rFonts w:ascii="Times New Roman" w:hAnsi="Times New Roman"/>
          <w:sz w:val="24"/>
          <w:szCs w:val="24"/>
        </w:rPr>
        <w:t>, II-1930-за жил. с-во</w:t>
      </w:r>
      <w:r w:rsidR="0042435E" w:rsidRPr="004714B3">
        <w:rPr>
          <w:rFonts w:ascii="Times New Roman" w:hAnsi="Times New Roman"/>
          <w:sz w:val="24"/>
          <w:szCs w:val="24"/>
        </w:rPr>
        <w:t>, III-1335 за обществено обслужване</w:t>
      </w:r>
    </w:p>
    <w:p w:rsidR="008F1C0C" w:rsidRPr="004714B3" w:rsidRDefault="008F1C0C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</w:t>
      </w:r>
      <w:r w:rsidR="00EF6A41" w:rsidRPr="004714B3">
        <w:rPr>
          <w:rFonts w:ascii="Times New Roman" w:hAnsi="Times New Roman"/>
          <w:b/>
          <w:sz w:val="24"/>
          <w:szCs w:val="24"/>
        </w:rPr>
        <w:t>в. 58</w:t>
      </w:r>
      <w:r w:rsidRPr="004714B3">
        <w:rPr>
          <w:rFonts w:ascii="Times New Roman" w:hAnsi="Times New Roman"/>
          <w:sz w:val="24"/>
          <w:szCs w:val="24"/>
        </w:rPr>
        <w:t xml:space="preserve"> - </w:t>
      </w:r>
      <w:r w:rsidR="00EF6A41" w:rsidRPr="004714B3">
        <w:rPr>
          <w:rFonts w:ascii="Times New Roman" w:hAnsi="Times New Roman"/>
          <w:sz w:val="24"/>
          <w:szCs w:val="24"/>
        </w:rPr>
        <w:t>УПИ III-1016, IV-1016, V-1017, VI-1017, VII-1018, VIII-1019, IX-1020, X-1021, XI-1022, XII-1022, XIII-1023, XIV-1024, XV-1025, XVI-1025, XVII-1026, XVIII-1026, XIX-1014, XX-1014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59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I-981, II-982, III-985, IV-986, V-987, VI-987, VII-991, VIII-991, IX-992, X-993, XI-994, XII-994, XIII-995, XIV-996, XV-990, XVI-989, XVII-988, XVIII-984, XIX-984, XX-983, XXI-1484, XXII-983</w:t>
      </w:r>
    </w:p>
    <w:p w:rsidR="008F1C0C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60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I-1104, II-1104, III-1103, IV-1102, V-1100, VI-1097, VII-1096, VIII-1101, IX-1095, X-1095, XIII-1099, XV-1105, XVI-1526, XVII-1629, XVIII-1532</w:t>
      </w:r>
    </w:p>
    <w:p w:rsidR="00EF6A41" w:rsidRPr="004714B3" w:rsidRDefault="00EF6A41" w:rsidP="008F1C0C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61</w:t>
      </w:r>
      <w:r w:rsidR="008F1C0C" w:rsidRPr="004714B3">
        <w:rPr>
          <w:rFonts w:ascii="Times New Roman" w:hAnsi="Times New Roman"/>
          <w:sz w:val="24"/>
          <w:szCs w:val="24"/>
        </w:rPr>
        <w:t xml:space="preserve"> - </w:t>
      </w:r>
      <w:r w:rsidRPr="004714B3">
        <w:rPr>
          <w:rFonts w:ascii="Times New Roman" w:hAnsi="Times New Roman"/>
          <w:sz w:val="24"/>
          <w:szCs w:val="24"/>
        </w:rPr>
        <w:t>УПИ I-1093, II-1093, III-1092, IV-1092, V-1089, VI-1089, VII-1088, VIII-1090, IX-1086, X-1086, XI-1085, XII-1879, XIV-1090, XV-1091, XVI-1091, XVII-1094, XVIII-1094, XIX-1750, XX-1751</w:t>
      </w:r>
    </w:p>
    <w:p w:rsidR="004A61CB" w:rsidRPr="004714B3" w:rsidRDefault="004A61CB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>кв. 62</w:t>
      </w:r>
      <w:r w:rsidRPr="004714B3">
        <w:rPr>
          <w:rFonts w:ascii="Times New Roman" w:hAnsi="Times New Roman"/>
          <w:sz w:val="24"/>
          <w:szCs w:val="24"/>
        </w:rPr>
        <w:t xml:space="preserve"> УПИ I-997, II-1650-за общ. обслужване, III-1000, IV-1001, V-1004, VI-1005, VII-1005, VIII-1009, IX-1010, X-1011, XI-1013, XII-1012, XIII-1008, XIV-1008, XV-1007, XVI-1006, XVII-1003, XVIII-1003, XIX-1002, XX-1002, XXI-999, XXII-999, XXIII-1071, XXIV-998, XXV-1001, XXVI-1004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I-1027, II-1027, III-1672, IV-1032, V-1035, VI-1489, VII-1036, VIII-1037, IX-1037, X-1039, XI-1038, XI-1034, XIII-1033, XIV-1030, XV-1029, XVI-1028, XVII-1673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64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I-1044, II-1044, V-1041, VI-1040, VII-1040, VIII-1049, XVI-1656, XVII-1657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65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I-1070, II-1069, III-1066, IV-1066, V-1063, VIII-1060, IX-1059, X-1058, XI-1054, XII-1053, XIII-1052, XIV-1051, XXII-1062, XXIII-1064, XXIV-1065, XXV-1067, XXVI-1068, XXVII-1706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66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I-1081, II-1081, III-1082, IV-1082, V-1083, VI-1084, VII-1072, VIII-1073, IX-1074, X-1075, XI-1076, XII-1077, XIII-1077, XIV-1078, XV-1078, XVI-1079, XVII-1080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67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I-1298, IV-1297, V-1297, VIII-1295, VIII-1295, IX-1294, X-1293, XI-1293, XII-1292, XIII-1292, XIV-1291, XV-1290, XVI-1289, XVII-1297, XVIII-1695, XIX-1296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4A61CB" w:rsidRPr="004714B3">
        <w:rPr>
          <w:rFonts w:ascii="Times New Roman" w:hAnsi="Times New Roman"/>
          <w:b/>
          <w:sz w:val="24"/>
          <w:szCs w:val="24"/>
        </w:rPr>
        <w:t>в. 68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I-1301 II-1302, III-1302, IV-1303, V-1304, VI-1305, VII-1305, VIII-1305, IX-1307, X-1307, XI-1308, XII-1308, XIII-1309, XIV-1309, XV-1299, XVI-1299, XVII-1301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69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I-1274, II-1275, III-1276, IV-1277, V-1277, VI-1278, VII-1278, VIII-1279, IX-1280, X-1281, XI-1282, XII-1283, XIII-1904, XIV-1284, XV-1285, XVI-1286, XVII-1377, XVIII-1287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70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I-1455, II-1456, III-1273, IV-1273, V-1273, VI-1273, VII-1457, VII-1690, IX-1693, XII-1694, XV-1683, XVI-1705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71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I-1582, IV-1584, V-1585, VI-1586, VII-2000-За озеленяване, VIII-1454, IX-1583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72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I-1575, II-1576, III-1449, IV-1572, V-1450, VI-1451, VII-1577, VIII-1578, IX-1579, X-1452, XI-1573, XII-1453, XIII-1580, XIV-1581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I-1127, II-1127, V-1129, VI-1129, VII-1136, VIII-1131, IX-1132, X-1133, XI-1134, XII-1137, XIII-1138, XIV-1139, XV-1139, XVI-1140, XII-1140, XIX-1141, XX-1142, XXI-1146, XXII-1145, XXIII-1144, XXIV-1144, XXV-1143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74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I-1118, II-1118, III-1119, IV-1120, V-1121, VI-1123, VII-1124, IX-1126, X-1124, XII-1118, XIV-1658, XV-1658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75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I-1439, II-1565, III-1566, IV-1567, V-1568, VI-1569, VII-1570, VIII-1571, IX-1440, X-1441, XI-1442, XII-1443, XIII-1444, XIV-1445, XV-1446, XVI-1447, XVII-1448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76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I-1153, II-1152, III-1151, IV-1158, V-1150, VI-1156, VII-1148, VIII-1148, IX-1147, X-1162, XI-1161, XII-1160, XIII-1159, XIV-1157, XV-1896, XVI-1157, XVII-1155, XVIII-1154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77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I-1173, II-1172, III-1171, IV-1171, V-1170, VIII-1167, IX-1166, X-1163, XI-1178, XII-1177, XIII-1176, XIV-1506, XV-1174, XVI-1174, XVII-1505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78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I-1187, II-1188, III-1185, V-1182, VI-1179, VII-1180, VIII-1182, IX-1184, X-1186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79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XII-553, XIII-554, XIV-554, XV-1339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80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I-538, II-540, III-540, IV-452, V-545, VI-546, XIII-549, XIV-541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81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IV-512, V-512, VI-513, VII-514, VIII-514, IX-526, X-519, XIV-528, XV-532, XVI-533, XVII-536, XVIII-1606, XIX-537, XX-535, XXI-534, XXII-531, XXIII-530, XXIV-529, XXV-525, XXVI-525, XXX-520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82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III-308, XX-298, XXIV-406, XXV-406, XXVI-400, XXVII-401, XXVIII-402, XXIX-409, XXXIII-310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IV-410, XIX-1646, XIV-421, XV-423, XVI-424, XVII-422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84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I-428, VIII-1329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85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III-399, IV-382, XI-397, XII-396, XIII-396, XIV-395, XV-394, XVI-393, XVII-386, XVIII-387, XIX-388, XX-389, XXI-390, XXII-390, XXIII-391, XXIV-1497, XXV-1321, XXVII-1398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86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I-1322, II-1323, III-1323, IV-320, V-321, VI-321, VII-322, IX-323, X-1647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87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V-328, VI-329, VII-330, VIII-1330, X-331, XI-331, XII-332, XIII-333, XIV-333, XVI-1756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88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I-379, II-1323, III-380, IV-381, V-382, VI-383, VII-383, VIII-384, IX-385, X-1662, XI-1588, XII-372, XIII-373, XIV-373, XV-373, XV-374, XVII-377, XVIII-378, XIX-375, XX-376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89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I-441, II-440, III-439, VIII-431, XVI-443, XVII-1328, XVIII-442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90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I-445, II-445, VII-451, VIII-562, XVII-454, XXI-457,1500, XXVI-462, XXVII-463, XXVIII-446, XXIX-446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91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III-1519, IV-779, V-479, VI-480, VII-481, VIII-478, IX-477, XII-475, XIII-475, XIV-475, XV-474, XVI-473, XVII-472, XVIII-471, XIX-470, XXI-468, XXII-467, XXIII-467, XXIV-466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92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I-366, II-367, III-368, IV-389, X-362, XI-363, XII-363, XV-368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IV-337, V-338, VIII-339, VI-340, VII-341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94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I-351, II-352, III-353, IV-354, V-1542, IX-358, XV-343, XVI-345, XVII-347, XVIII-347, XIX-348, XX-349, 350, XXI-1654, XXII-1655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95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I-496, II-497, III-498, IV-499, V-500, VII-501, VIII-501, XI-1211, XX-1685, XXVII-1639, XXVIII-1686, XXIX-1210,1515,1516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96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I-482, II-1529,1530, V-848, VII-486, IX-487, X-488, XI-488, XII-1207, XIV-489, XV-489, XVI-490, XVII-491, XVIII-492, XIX-493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97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III-507, VII-1206, VIII-1205, IX-1204, X-1203, XI-1193, XII-1192, XIII-1190, XIV-1189, XV-1191, XXVI-1592, XXVII-1199, XXVIII-1199, XXIX-1197, XXX-1198, XXXI-1724, XXXII-1593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98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I-1898, II-1164</w:t>
      </w:r>
      <w:r w:rsidR="00361B62" w:rsidRPr="004714B3">
        <w:rPr>
          <w:rFonts w:ascii="Times New Roman" w:hAnsi="Times New Roman"/>
          <w:sz w:val="24"/>
          <w:szCs w:val="24"/>
        </w:rPr>
        <w:t>-з</w:t>
      </w:r>
      <w:r w:rsidR="004A61CB" w:rsidRPr="004714B3">
        <w:rPr>
          <w:rFonts w:ascii="Times New Roman" w:hAnsi="Times New Roman"/>
          <w:sz w:val="24"/>
          <w:szCs w:val="24"/>
        </w:rPr>
        <w:t>а здравеопазване, III-1899, IV-1901, V-1900, VI-1163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99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I-1215, II-1214, IV-122, V-1217, VI-1218, VII-1220, VIII-1222, IX-1223, X-1224, XI-1225, XII-1221, XIII-1219, XIV-1216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100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I-1234, II-1233, III-1232, IV-1231, V-1230, VI-1229, VII-1228, VIII-1227, IX-1226, X-1237, XI-1238, XII-1239, XIII-1240, XIV-1236, XV-1235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101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I-1247, II-1246, III-1245, IV-1244, V-1243, VI-1242, VII-1241, VIII-1250, IX-1251, X-1252, XI-1249, XII-1248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102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I-1264, II-1263, III-1262, IV-1261, V-1259, VI-1258, VII-1253, VIII-1254, IX-1253, X-1256, XI-1257, XII-1260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I-1266, II-1265, III-1267, IV-1288, V-1270, VI-1269, VII-342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104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I-1271, II-1272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105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I-1734, II-1527, VI-1675, VII-1676, IX-1765, X-1764, XIII-1766 За трафопост, XIV-1709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106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I-1587, II-1663, IV-1665, V-1666, VI-1667, VII-1668, VIII-1669, IX-1684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107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I-1458, II-1910, III-1459, IV-1728, V-1736, VI-1460, VII-1461, VIII-1738, IX-1735, X-1462, XVI-1727, XVII-1713, XVIII-1714, XIX-1766</w:t>
      </w:r>
    </w:p>
    <w:p w:rsidR="00953814" w:rsidRPr="004714B3" w:rsidRDefault="00953814" w:rsidP="00953814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4714B3">
        <w:rPr>
          <w:rFonts w:ascii="Times New Roman" w:hAnsi="Times New Roman"/>
          <w:b/>
          <w:sz w:val="24"/>
          <w:szCs w:val="24"/>
        </w:rPr>
        <w:t xml:space="preserve">кв. 111 </w:t>
      </w:r>
      <w:r w:rsidRPr="004714B3">
        <w:rPr>
          <w:rFonts w:ascii="Times New Roman" w:hAnsi="Times New Roman"/>
          <w:sz w:val="24"/>
          <w:szCs w:val="24"/>
        </w:rPr>
        <w:t>I-1438 и II-1438 за обществено обслужване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112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I-49,50 За гробище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120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I-1719 За автоспирка, II-1720, За обществено обслужване  </w:t>
      </w:r>
    </w:p>
    <w:p w:rsidR="004A61CB" w:rsidRPr="004714B3" w:rsidRDefault="004714B3" w:rsidP="004A61CB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кв.</w:t>
      </w:r>
      <w:r w:rsidR="004A61CB" w:rsidRPr="004714B3">
        <w:rPr>
          <w:rFonts w:ascii="Times New Roman" w:hAnsi="Times New Roman"/>
          <w:b/>
          <w:sz w:val="24"/>
          <w:szCs w:val="24"/>
        </w:rPr>
        <w:t xml:space="preserve"> 153</w:t>
      </w:r>
      <w:r w:rsidR="004A61CB" w:rsidRPr="004714B3">
        <w:rPr>
          <w:rFonts w:ascii="Times New Roman" w:hAnsi="Times New Roman"/>
          <w:sz w:val="24"/>
          <w:szCs w:val="24"/>
        </w:rPr>
        <w:t xml:space="preserve"> УПИ I-1344, II-1345, III-891, IV-1358, V-1354, 1356, VI-1677, VII-1366, VIII-1362, X-1363</w:t>
      </w:r>
    </w:p>
    <w:p w:rsidR="00E91538" w:rsidRPr="004714B3" w:rsidRDefault="00E91538" w:rsidP="005C14FF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 xml:space="preserve">Отпадат УПИ от всички квартали, образувани с плана одобрен със Заповед № </w:t>
      </w:r>
      <w:r w:rsidR="005C14FF" w:rsidRPr="004714B3">
        <w:rPr>
          <w:rFonts w:ascii="Times New Roman" w:hAnsi="Times New Roman"/>
          <w:sz w:val="24"/>
          <w:szCs w:val="24"/>
        </w:rPr>
        <w:t>128</w:t>
      </w:r>
      <w:r w:rsidRPr="004714B3">
        <w:rPr>
          <w:rFonts w:ascii="Times New Roman" w:hAnsi="Times New Roman"/>
          <w:sz w:val="24"/>
          <w:szCs w:val="24"/>
        </w:rPr>
        <w:t>/</w:t>
      </w:r>
      <w:r w:rsidR="002C2500" w:rsidRPr="004714B3">
        <w:rPr>
          <w:rFonts w:ascii="Times New Roman" w:hAnsi="Times New Roman"/>
          <w:sz w:val="24"/>
          <w:szCs w:val="24"/>
        </w:rPr>
        <w:t>2</w:t>
      </w:r>
      <w:r w:rsidR="005C14FF" w:rsidRPr="004714B3">
        <w:rPr>
          <w:rFonts w:ascii="Times New Roman" w:hAnsi="Times New Roman"/>
          <w:sz w:val="24"/>
          <w:szCs w:val="24"/>
        </w:rPr>
        <w:t>3</w:t>
      </w:r>
      <w:r w:rsidRPr="004714B3">
        <w:rPr>
          <w:rFonts w:ascii="Times New Roman" w:hAnsi="Times New Roman"/>
          <w:sz w:val="24"/>
          <w:szCs w:val="24"/>
        </w:rPr>
        <w:t>.0</w:t>
      </w:r>
      <w:r w:rsidR="005C14FF" w:rsidRPr="004714B3">
        <w:rPr>
          <w:rFonts w:ascii="Times New Roman" w:hAnsi="Times New Roman"/>
          <w:sz w:val="24"/>
          <w:szCs w:val="24"/>
        </w:rPr>
        <w:t>4</w:t>
      </w:r>
      <w:r w:rsidRPr="004714B3">
        <w:rPr>
          <w:rFonts w:ascii="Times New Roman" w:hAnsi="Times New Roman"/>
          <w:sz w:val="24"/>
          <w:szCs w:val="24"/>
        </w:rPr>
        <w:t>.19</w:t>
      </w:r>
      <w:r w:rsidR="005C14FF" w:rsidRPr="004714B3">
        <w:rPr>
          <w:rFonts w:ascii="Times New Roman" w:hAnsi="Times New Roman"/>
          <w:sz w:val="24"/>
          <w:szCs w:val="24"/>
        </w:rPr>
        <w:t>86</w:t>
      </w:r>
      <w:r w:rsidRPr="004714B3">
        <w:rPr>
          <w:rFonts w:ascii="Times New Roman" w:hAnsi="Times New Roman"/>
          <w:sz w:val="24"/>
          <w:szCs w:val="24"/>
        </w:rPr>
        <w:t xml:space="preserve">г. на </w:t>
      </w:r>
      <w:r w:rsidR="005C14FF" w:rsidRPr="004714B3">
        <w:rPr>
          <w:rFonts w:ascii="Times New Roman" w:hAnsi="Times New Roman"/>
          <w:sz w:val="24"/>
          <w:szCs w:val="24"/>
        </w:rPr>
        <w:t>Зам.-председател на ИК на ОНС - Русе</w:t>
      </w:r>
      <w:r w:rsidRPr="004714B3">
        <w:rPr>
          <w:rFonts w:ascii="Times New Roman" w:hAnsi="Times New Roman"/>
          <w:sz w:val="24"/>
          <w:szCs w:val="24"/>
        </w:rPr>
        <w:t>, които не изпълняват изискванията на §6 и §8 от ПР на ЗУТ.</w:t>
      </w:r>
    </w:p>
    <w:p w:rsidR="00E91538" w:rsidRPr="004714B3" w:rsidRDefault="00E91538" w:rsidP="007543C0">
      <w:pPr>
        <w:pStyle w:val="a3"/>
        <w:numPr>
          <w:ilvl w:val="0"/>
          <w:numId w:val="4"/>
        </w:numPr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>С ПУП се одобрява и Схема на съществуващата ВиК мрежа, като неразделна част от него по смисъла на чл. 108, ал. 2 от ЗУТ.</w:t>
      </w:r>
    </w:p>
    <w:p w:rsidR="00E91538" w:rsidRPr="004714B3" w:rsidRDefault="00E91538" w:rsidP="00012AC0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>Обявление за решението да се изпрати за обнародване  в „ Държавен вестник“ в 7-дневен срок от приемането му от Общински съвет – Русе.</w:t>
      </w:r>
    </w:p>
    <w:p w:rsidR="00E91538" w:rsidRPr="004714B3" w:rsidRDefault="00E91538" w:rsidP="00E91538">
      <w:pPr>
        <w:ind w:hanging="1388"/>
        <w:jc w:val="both"/>
        <w:rPr>
          <w:rFonts w:ascii="Times New Roman" w:hAnsi="Times New Roman"/>
          <w:sz w:val="24"/>
          <w:szCs w:val="24"/>
        </w:rPr>
      </w:pPr>
      <w:r w:rsidRPr="004714B3">
        <w:rPr>
          <w:rFonts w:ascii="Times New Roman" w:hAnsi="Times New Roman"/>
          <w:sz w:val="24"/>
          <w:szCs w:val="24"/>
        </w:rPr>
        <w:t xml:space="preserve">                                  Решението може да се обжалва по реда на чл. 215, ал. 4 от ЗУТ в 30 – дневен срок от обнародването му в „Държавен вестник“  чрез Общински съвет - Русе пред Административен съд - Русе.</w:t>
      </w:r>
    </w:p>
    <w:p w:rsidR="00E91538" w:rsidRPr="004714B3" w:rsidRDefault="00E91538" w:rsidP="00E91538">
      <w:pPr>
        <w:pStyle w:val="a3"/>
        <w:spacing w:after="160" w:line="259" w:lineRule="auto"/>
        <w:ind w:left="709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</w:p>
    <w:p w:rsidR="00B031DF" w:rsidRPr="004714B3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ВНОСИТЕЛ</w:t>
      </w:r>
    </w:p>
    <w:p w:rsidR="00B031DF" w:rsidRPr="004714B3" w:rsidRDefault="00E76AB2" w:rsidP="00B031DF">
      <w:pPr>
        <w:jc w:val="both"/>
        <w:rPr>
          <w:rFonts w:ascii="Times New Roman" w:hAnsi="Times New Roman"/>
          <w:b/>
          <w:sz w:val="24"/>
        </w:rPr>
      </w:pPr>
      <w:r w:rsidRPr="004714B3">
        <w:rPr>
          <w:rFonts w:ascii="Times New Roman" w:hAnsi="Times New Roman"/>
          <w:b/>
          <w:sz w:val="24"/>
        </w:rPr>
        <w:t>инж. ЗДРАВКА ВЕЛИКОВА</w:t>
      </w:r>
    </w:p>
    <w:p w:rsidR="00B031DF" w:rsidRPr="004714B3" w:rsidRDefault="00E76AB2" w:rsidP="00B031DF">
      <w:pPr>
        <w:jc w:val="both"/>
        <w:rPr>
          <w:rFonts w:ascii="Times New Roman" w:hAnsi="Times New Roman"/>
          <w:i/>
          <w:sz w:val="24"/>
        </w:rPr>
      </w:pPr>
      <w:r w:rsidRPr="004714B3">
        <w:rPr>
          <w:rFonts w:ascii="Times New Roman" w:hAnsi="Times New Roman"/>
          <w:i/>
          <w:sz w:val="24"/>
        </w:rPr>
        <w:t xml:space="preserve">За </w:t>
      </w:r>
      <w:r w:rsidR="00B031DF" w:rsidRPr="004714B3">
        <w:rPr>
          <w:rFonts w:ascii="Times New Roman" w:hAnsi="Times New Roman"/>
          <w:i/>
          <w:sz w:val="24"/>
        </w:rPr>
        <w:t>Кмет на Община Русе</w:t>
      </w:r>
    </w:p>
    <w:p w:rsidR="00B031DF" w:rsidRPr="004714B3" w:rsidRDefault="00E76AB2" w:rsidP="00B031DF">
      <w:pPr>
        <w:jc w:val="both"/>
        <w:rPr>
          <w:rFonts w:ascii="Times New Roman" w:hAnsi="Times New Roman"/>
          <w:i/>
          <w:sz w:val="24"/>
        </w:rPr>
      </w:pPr>
      <w:r w:rsidRPr="004714B3">
        <w:rPr>
          <w:rFonts w:ascii="Times New Roman" w:hAnsi="Times New Roman"/>
          <w:i/>
          <w:sz w:val="24"/>
        </w:rPr>
        <w:t>Съгл. Заповед № РД-01-3210/08.10.2025г. на Кмета на Община Русе</w:t>
      </w:r>
    </w:p>
    <w:p w:rsidR="00E76AB2" w:rsidRPr="004714B3" w:rsidRDefault="00E76AB2" w:rsidP="00B031DF">
      <w:pPr>
        <w:jc w:val="both"/>
        <w:rPr>
          <w:rFonts w:ascii="Times New Roman" w:hAnsi="Times New Roman"/>
          <w:i/>
          <w:sz w:val="24"/>
        </w:rPr>
      </w:pPr>
    </w:p>
    <w:p w:rsidR="00B031DF" w:rsidRPr="00AC0710" w:rsidRDefault="00B031DF" w:rsidP="00B031DF">
      <w:pPr>
        <w:jc w:val="both"/>
        <w:rPr>
          <w:rFonts w:ascii="Times New Roman" w:hAnsi="Times New Roman"/>
          <w:color w:val="FFFFFF" w:themeColor="background1"/>
          <w:sz w:val="24"/>
        </w:rPr>
      </w:pPr>
      <w:r w:rsidRPr="00AC0710">
        <w:rPr>
          <w:rFonts w:ascii="Times New Roman" w:hAnsi="Times New Roman"/>
          <w:color w:val="FFFFFF" w:themeColor="background1"/>
          <w:sz w:val="24"/>
        </w:rPr>
        <w:t>Съгласували:</w:t>
      </w:r>
    </w:p>
    <w:p w:rsidR="00B031DF" w:rsidRPr="00AC0710" w:rsidRDefault="00B031DF" w:rsidP="00B031DF">
      <w:pPr>
        <w:jc w:val="both"/>
        <w:rPr>
          <w:rFonts w:ascii="Times New Roman" w:hAnsi="Times New Roman"/>
          <w:b/>
          <w:color w:val="FFFFFF" w:themeColor="background1"/>
          <w:sz w:val="24"/>
        </w:rPr>
      </w:pPr>
      <w:r w:rsidRPr="00AC0710">
        <w:rPr>
          <w:rFonts w:ascii="Times New Roman" w:hAnsi="Times New Roman"/>
          <w:b/>
          <w:color w:val="FFFFFF" w:themeColor="background1"/>
          <w:sz w:val="24"/>
        </w:rPr>
        <w:t>арх. Николета Добрева</w:t>
      </w:r>
    </w:p>
    <w:p w:rsidR="00B031DF" w:rsidRPr="00AC0710" w:rsidRDefault="00B031DF" w:rsidP="00B031DF">
      <w:pPr>
        <w:jc w:val="both"/>
        <w:rPr>
          <w:rFonts w:ascii="Times New Roman" w:hAnsi="Times New Roman"/>
          <w:i/>
          <w:color w:val="FFFFFF" w:themeColor="background1"/>
          <w:sz w:val="24"/>
        </w:rPr>
      </w:pPr>
      <w:r w:rsidRPr="00AC0710">
        <w:rPr>
          <w:rFonts w:ascii="Times New Roman" w:hAnsi="Times New Roman"/>
          <w:i/>
          <w:color w:val="FFFFFF" w:themeColor="background1"/>
          <w:sz w:val="24"/>
        </w:rPr>
        <w:t>Главен архитект на Община Русе</w:t>
      </w:r>
    </w:p>
    <w:p w:rsidR="00B031DF" w:rsidRPr="00AC0710" w:rsidRDefault="00B031DF" w:rsidP="00B031DF">
      <w:pPr>
        <w:jc w:val="both"/>
        <w:rPr>
          <w:rFonts w:ascii="Times New Roman" w:hAnsi="Times New Roman"/>
          <w:color w:val="FFFFFF" w:themeColor="background1"/>
          <w:sz w:val="24"/>
        </w:rPr>
      </w:pPr>
    </w:p>
    <w:sectPr w:rsidR="00B031DF" w:rsidRPr="00AC0710" w:rsidSect="00062EDF">
      <w:pgSz w:w="11918" w:h="16854"/>
      <w:pgMar w:top="1134" w:right="1077" w:bottom="851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7B09"/>
    <w:multiLevelType w:val="hybridMultilevel"/>
    <w:tmpl w:val="23F4A7A2"/>
    <w:lvl w:ilvl="0" w:tplc="3C5873DA">
      <w:start w:val="5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28148B"/>
    <w:multiLevelType w:val="hybridMultilevel"/>
    <w:tmpl w:val="98A09C8A"/>
    <w:lvl w:ilvl="0" w:tplc="349A842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3573E6"/>
    <w:multiLevelType w:val="hybridMultilevel"/>
    <w:tmpl w:val="FC40C1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6DE9"/>
    <w:rsid w:val="000118DB"/>
    <w:rsid w:val="00012AC0"/>
    <w:rsid w:val="00024316"/>
    <w:rsid w:val="00026F6B"/>
    <w:rsid w:val="00026FA2"/>
    <w:rsid w:val="0005041A"/>
    <w:rsid w:val="00054D63"/>
    <w:rsid w:val="00057AC2"/>
    <w:rsid w:val="00062EDF"/>
    <w:rsid w:val="0007450A"/>
    <w:rsid w:val="0008246F"/>
    <w:rsid w:val="000B2A66"/>
    <w:rsid w:val="000B48B3"/>
    <w:rsid w:val="000F5D7F"/>
    <w:rsid w:val="00157C19"/>
    <w:rsid w:val="001659E8"/>
    <w:rsid w:val="0016700B"/>
    <w:rsid w:val="00195161"/>
    <w:rsid w:val="001952FB"/>
    <w:rsid w:val="001D565F"/>
    <w:rsid w:val="001D7BD5"/>
    <w:rsid w:val="001E0A2A"/>
    <w:rsid w:val="00207ECA"/>
    <w:rsid w:val="00210815"/>
    <w:rsid w:val="002242B9"/>
    <w:rsid w:val="002340BF"/>
    <w:rsid w:val="00237B30"/>
    <w:rsid w:val="00252C1C"/>
    <w:rsid w:val="00255155"/>
    <w:rsid w:val="002758CC"/>
    <w:rsid w:val="002B1084"/>
    <w:rsid w:val="002B3921"/>
    <w:rsid w:val="002C17B5"/>
    <w:rsid w:val="002C2500"/>
    <w:rsid w:val="002C312A"/>
    <w:rsid w:val="0032043C"/>
    <w:rsid w:val="00325CF0"/>
    <w:rsid w:val="00361B62"/>
    <w:rsid w:val="00371853"/>
    <w:rsid w:val="0038572C"/>
    <w:rsid w:val="003910AF"/>
    <w:rsid w:val="003B5948"/>
    <w:rsid w:val="0042435E"/>
    <w:rsid w:val="00425F91"/>
    <w:rsid w:val="00470CEB"/>
    <w:rsid w:val="004714B3"/>
    <w:rsid w:val="00491927"/>
    <w:rsid w:val="004A61CB"/>
    <w:rsid w:val="004D5E19"/>
    <w:rsid w:val="004E224F"/>
    <w:rsid w:val="004F36E2"/>
    <w:rsid w:val="004F5431"/>
    <w:rsid w:val="0052011A"/>
    <w:rsid w:val="00572723"/>
    <w:rsid w:val="005848DD"/>
    <w:rsid w:val="005B3507"/>
    <w:rsid w:val="005C14FF"/>
    <w:rsid w:val="005C32AA"/>
    <w:rsid w:val="005E181A"/>
    <w:rsid w:val="00602CDF"/>
    <w:rsid w:val="00605C7C"/>
    <w:rsid w:val="0061736B"/>
    <w:rsid w:val="0063446E"/>
    <w:rsid w:val="00636020"/>
    <w:rsid w:val="0063651E"/>
    <w:rsid w:val="00641C8E"/>
    <w:rsid w:val="00671858"/>
    <w:rsid w:val="00677B2C"/>
    <w:rsid w:val="00684557"/>
    <w:rsid w:val="006864EA"/>
    <w:rsid w:val="006C4BD0"/>
    <w:rsid w:val="006D1596"/>
    <w:rsid w:val="006E3171"/>
    <w:rsid w:val="0070190D"/>
    <w:rsid w:val="00722627"/>
    <w:rsid w:val="00726615"/>
    <w:rsid w:val="007543C0"/>
    <w:rsid w:val="0076589F"/>
    <w:rsid w:val="00790A07"/>
    <w:rsid w:val="007D2B7F"/>
    <w:rsid w:val="007F72A3"/>
    <w:rsid w:val="00821F36"/>
    <w:rsid w:val="0082540F"/>
    <w:rsid w:val="008326F1"/>
    <w:rsid w:val="008378F7"/>
    <w:rsid w:val="008472CD"/>
    <w:rsid w:val="00891599"/>
    <w:rsid w:val="008A64D1"/>
    <w:rsid w:val="008B068A"/>
    <w:rsid w:val="008B5AE6"/>
    <w:rsid w:val="008B6F10"/>
    <w:rsid w:val="008C6732"/>
    <w:rsid w:val="008D1513"/>
    <w:rsid w:val="008F1C0C"/>
    <w:rsid w:val="008F3847"/>
    <w:rsid w:val="009007AF"/>
    <w:rsid w:val="009071A5"/>
    <w:rsid w:val="00953814"/>
    <w:rsid w:val="009B0198"/>
    <w:rsid w:val="009C3C62"/>
    <w:rsid w:val="009C4C10"/>
    <w:rsid w:val="009C798A"/>
    <w:rsid w:val="009D0322"/>
    <w:rsid w:val="009F1CA7"/>
    <w:rsid w:val="009F5AF1"/>
    <w:rsid w:val="00A051CE"/>
    <w:rsid w:val="00A221B2"/>
    <w:rsid w:val="00A41132"/>
    <w:rsid w:val="00A63B66"/>
    <w:rsid w:val="00A81BBC"/>
    <w:rsid w:val="00A82F88"/>
    <w:rsid w:val="00A8398E"/>
    <w:rsid w:val="00AA60EC"/>
    <w:rsid w:val="00AC0710"/>
    <w:rsid w:val="00AD6068"/>
    <w:rsid w:val="00AF4681"/>
    <w:rsid w:val="00B031DF"/>
    <w:rsid w:val="00B30349"/>
    <w:rsid w:val="00B373E5"/>
    <w:rsid w:val="00B5093D"/>
    <w:rsid w:val="00B8722B"/>
    <w:rsid w:val="00B913CB"/>
    <w:rsid w:val="00BA09DE"/>
    <w:rsid w:val="00BA16BD"/>
    <w:rsid w:val="00BD3E1C"/>
    <w:rsid w:val="00BD54A3"/>
    <w:rsid w:val="00BE3F11"/>
    <w:rsid w:val="00BF67AE"/>
    <w:rsid w:val="00C0594A"/>
    <w:rsid w:val="00C2073B"/>
    <w:rsid w:val="00C4662E"/>
    <w:rsid w:val="00C46D06"/>
    <w:rsid w:val="00C75A37"/>
    <w:rsid w:val="00C80715"/>
    <w:rsid w:val="00CA44C5"/>
    <w:rsid w:val="00CA5C94"/>
    <w:rsid w:val="00CF0789"/>
    <w:rsid w:val="00D441F7"/>
    <w:rsid w:val="00D56AC0"/>
    <w:rsid w:val="00D64B27"/>
    <w:rsid w:val="00D840B2"/>
    <w:rsid w:val="00DC6129"/>
    <w:rsid w:val="00DC6FA0"/>
    <w:rsid w:val="00DD6E06"/>
    <w:rsid w:val="00DE3166"/>
    <w:rsid w:val="00DE50FF"/>
    <w:rsid w:val="00DF1568"/>
    <w:rsid w:val="00E1484D"/>
    <w:rsid w:val="00E22B3F"/>
    <w:rsid w:val="00E434D1"/>
    <w:rsid w:val="00E54928"/>
    <w:rsid w:val="00E7051A"/>
    <w:rsid w:val="00E76AB2"/>
    <w:rsid w:val="00E91538"/>
    <w:rsid w:val="00E91C8C"/>
    <w:rsid w:val="00EA12D6"/>
    <w:rsid w:val="00EA2148"/>
    <w:rsid w:val="00EA4881"/>
    <w:rsid w:val="00EB3E8D"/>
    <w:rsid w:val="00EB65EF"/>
    <w:rsid w:val="00EB7DD2"/>
    <w:rsid w:val="00EE0D55"/>
    <w:rsid w:val="00EF6A41"/>
    <w:rsid w:val="00F029C7"/>
    <w:rsid w:val="00F346D0"/>
    <w:rsid w:val="00F76B04"/>
    <w:rsid w:val="00F874D4"/>
    <w:rsid w:val="00FB2F35"/>
    <w:rsid w:val="00FB5CB8"/>
    <w:rsid w:val="00FD333F"/>
    <w:rsid w:val="00FE6ED6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AC0710"/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AC071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3191</Words>
  <Characters>18191</Characters>
  <Application>Microsoft Office Word</Application>
  <DocSecurity>0</DocSecurity>
  <Lines>151</Lines>
  <Paragraphs>42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2</cp:revision>
  <cp:lastPrinted>2025-10-13T10:17:00Z</cp:lastPrinted>
  <dcterms:created xsi:type="dcterms:W3CDTF">2025-10-14T10:50:00Z</dcterms:created>
  <dcterms:modified xsi:type="dcterms:W3CDTF">2025-10-14T10:50:00Z</dcterms:modified>
</cp:coreProperties>
</file>